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DBD77" w14:textId="7C478715" w:rsidR="00937548" w:rsidRDefault="00511207">
      <w:pPr>
        <w:pStyle w:val="Heading1"/>
      </w:pPr>
      <w:bookmarkStart w:id="0" w:name="_heading=h.gjdgxs" w:colFirst="0" w:colLast="0"/>
      <w:bookmarkEnd w:id="0"/>
      <w:r>
        <w:t>Pupil premium strategy statement – W</w:t>
      </w:r>
      <w:r>
        <w:rPr>
          <w:i/>
        </w:rPr>
        <w:t xml:space="preserve">averley </w:t>
      </w:r>
      <w:r w:rsidR="00F03D87">
        <w:rPr>
          <w:i/>
        </w:rPr>
        <w:t>Primary</w:t>
      </w:r>
      <w:r>
        <w:rPr>
          <w:i/>
        </w:rPr>
        <w:t xml:space="preserve"> Academy</w:t>
      </w:r>
    </w:p>
    <w:p w14:paraId="397A3F7E" w14:textId="77777777" w:rsidR="00937548" w:rsidRDefault="00937548">
      <w:pPr>
        <w:spacing w:after="0"/>
      </w:pPr>
    </w:p>
    <w:p w14:paraId="21E2A6A2" w14:textId="77777777" w:rsidR="00937548" w:rsidRDefault="00511207">
      <w:pPr>
        <w:rPr>
          <w:b/>
        </w:rPr>
      </w:pPr>
      <w:r>
        <w:t xml:space="preserve">This statement details our school’s use of pupil premium funding to help improve the attainment of our disadvantaged pupils. </w:t>
      </w:r>
    </w:p>
    <w:p w14:paraId="0F1F50DF" w14:textId="77777777" w:rsidR="00937548" w:rsidRDefault="00511207">
      <w:pPr>
        <w:rPr>
          <w:b/>
        </w:rPr>
      </w:pPr>
      <w:r>
        <w:t>It outlines our pupil premium strategy, how we intend to spend the funding in this academic year and the outcomes for disadvantaged pupils last academic year.</w:t>
      </w:r>
    </w:p>
    <w:p w14:paraId="3F6E4172" w14:textId="77777777" w:rsidR="00937548" w:rsidRDefault="00511207">
      <w:pPr>
        <w:pStyle w:val="Heading2"/>
      </w:pPr>
      <w:r>
        <w:t>School overview</w:t>
      </w:r>
    </w:p>
    <w:tbl>
      <w:tblPr>
        <w:tblStyle w:val="a"/>
        <w:tblW w:w="9486" w:type="dxa"/>
        <w:tblLayout w:type="fixed"/>
        <w:tblLook w:val="0400" w:firstRow="0" w:lastRow="0" w:firstColumn="0" w:lastColumn="0" w:noHBand="0" w:noVBand="1"/>
      </w:tblPr>
      <w:tblGrid>
        <w:gridCol w:w="6517"/>
        <w:gridCol w:w="2969"/>
      </w:tblGrid>
      <w:tr w:rsidR="00937548" w14:paraId="17180F58" w14:textId="77777777">
        <w:tc>
          <w:tcPr>
            <w:tcW w:w="65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3D1825E" w14:textId="77777777" w:rsidR="00937548" w:rsidRDefault="00511207">
            <w:pPr>
              <w:pBdr>
                <w:top w:val="nil"/>
                <w:left w:val="nil"/>
                <w:bottom w:val="nil"/>
                <w:right w:val="nil"/>
                <w:between w:val="nil"/>
              </w:pBdr>
              <w:spacing w:before="60" w:after="60" w:line="240" w:lineRule="auto"/>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782FC5C" w14:textId="77777777" w:rsidR="00937548" w:rsidRDefault="00511207">
            <w:pPr>
              <w:pBdr>
                <w:top w:val="nil"/>
                <w:left w:val="nil"/>
                <w:bottom w:val="nil"/>
                <w:right w:val="nil"/>
                <w:between w:val="nil"/>
              </w:pBdr>
              <w:spacing w:before="60" w:after="60" w:line="240" w:lineRule="auto"/>
              <w:rPr>
                <w:b/>
              </w:rPr>
            </w:pPr>
            <w:r>
              <w:rPr>
                <w:b/>
              </w:rPr>
              <w:t>Data</w:t>
            </w:r>
          </w:p>
        </w:tc>
      </w:tr>
      <w:tr w:rsidR="00937548" w14:paraId="49CE098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1661C" w14:textId="77777777" w:rsidR="00937548" w:rsidRDefault="00511207">
            <w:pPr>
              <w:pBdr>
                <w:top w:val="nil"/>
                <w:left w:val="nil"/>
                <w:bottom w:val="nil"/>
                <w:right w:val="nil"/>
                <w:between w:val="nil"/>
              </w:pBdr>
              <w:spacing w:before="60" w:after="60" w:line="240" w:lineRule="auto"/>
            </w:pPr>
            <w:r>
              <w:t>Number of pupils in school</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6EA0E" w14:textId="173C4DE6" w:rsidR="00937548" w:rsidRDefault="005B375F">
            <w:pPr>
              <w:pBdr>
                <w:top w:val="nil"/>
                <w:left w:val="nil"/>
                <w:bottom w:val="nil"/>
                <w:right w:val="nil"/>
                <w:between w:val="nil"/>
              </w:pBdr>
              <w:spacing w:before="60" w:after="60" w:line="240" w:lineRule="auto"/>
            </w:pPr>
            <w:r>
              <w:t>686 (including 102 in nursery)</w:t>
            </w:r>
            <w:r w:rsidR="00511207">
              <w:t xml:space="preserve"> </w:t>
            </w:r>
          </w:p>
        </w:tc>
      </w:tr>
      <w:tr w:rsidR="00937548" w14:paraId="34DD53FE"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07636" w14:textId="77777777" w:rsidR="00937548" w:rsidRPr="00FD64FD" w:rsidRDefault="00511207">
            <w:pPr>
              <w:pBdr>
                <w:top w:val="nil"/>
                <w:left w:val="nil"/>
                <w:bottom w:val="nil"/>
                <w:right w:val="nil"/>
                <w:between w:val="nil"/>
              </w:pBdr>
              <w:spacing w:before="60" w:after="60" w:line="240" w:lineRule="auto"/>
            </w:pPr>
            <w:r w:rsidRPr="00FD64FD">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393E4" w14:textId="58EE8FA4" w:rsidR="00937548" w:rsidRPr="00FD64FD" w:rsidRDefault="00511207">
            <w:pPr>
              <w:pBdr>
                <w:top w:val="nil"/>
                <w:left w:val="nil"/>
                <w:bottom w:val="nil"/>
                <w:right w:val="nil"/>
                <w:between w:val="nil"/>
              </w:pBdr>
              <w:spacing w:before="60" w:after="60" w:line="240" w:lineRule="auto"/>
            </w:pPr>
            <w:r w:rsidRPr="00FD64FD">
              <w:t>9.</w:t>
            </w:r>
            <w:r w:rsidR="00FD64FD" w:rsidRPr="00FD64FD">
              <w:t>58</w:t>
            </w:r>
            <w:r w:rsidRPr="00FD64FD">
              <w:t>%</w:t>
            </w:r>
          </w:p>
        </w:tc>
      </w:tr>
      <w:tr w:rsidR="00937548" w14:paraId="1D0B26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C080C" w14:textId="77777777" w:rsidR="00937548" w:rsidRDefault="00511207">
            <w:pPr>
              <w:pBdr>
                <w:top w:val="nil"/>
                <w:left w:val="nil"/>
                <w:bottom w:val="nil"/>
                <w:right w:val="nil"/>
                <w:between w:val="nil"/>
              </w:pBdr>
              <w:spacing w:before="60" w:after="60" w:line="240" w:lineRule="auto"/>
            </w:pPr>
            <w:r>
              <w:t xml:space="preserve">Academic year/years that our current pupil premium strategy plan covers </w:t>
            </w:r>
            <w:r>
              <w:rPr>
                <w:b/>
              </w:rPr>
              <w:t>(3-year plans are recommended – you must still publish an updated statement each academic year)</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D86DB" w14:textId="77777777" w:rsidR="00937548" w:rsidRDefault="00511207">
            <w:pPr>
              <w:pBdr>
                <w:top w:val="nil"/>
                <w:left w:val="nil"/>
                <w:bottom w:val="nil"/>
                <w:right w:val="nil"/>
                <w:between w:val="nil"/>
              </w:pBdr>
              <w:spacing w:before="60" w:after="60" w:line="240" w:lineRule="auto"/>
            </w:pPr>
            <w:r>
              <w:t>2024-2025</w:t>
            </w:r>
          </w:p>
          <w:p w14:paraId="3F2B58E0" w14:textId="77777777" w:rsidR="00937548" w:rsidRDefault="00511207">
            <w:pPr>
              <w:pBdr>
                <w:top w:val="nil"/>
                <w:left w:val="nil"/>
                <w:bottom w:val="nil"/>
                <w:right w:val="nil"/>
                <w:between w:val="nil"/>
              </w:pBdr>
              <w:spacing w:before="60" w:after="60" w:line="240" w:lineRule="auto"/>
            </w:pPr>
            <w:r>
              <w:t>2025-2026</w:t>
            </w:r>
          </w:p>
          <w:p w14:paraId="7CFD50A1" w14:textId="77777777" w:rsidR="00937548" w:rsidRDefault="00511207">
            <w:pPr>
              <w:pBdr>
                <w:top w:val="nil"/>
                <w:left w:val="nil"/>
                <w:bottom w:val="nil"/>
                <w:right w:val="nil"/>
                <w:between w:val="nil"/>
              </w:pBdr>
              <w:spacing w:before="60" w:after="60" w:line="240" w:lineRule="auto"/>
            </w:pPr>
            <w:r>
              <w:t>2026-2027</w:t>
            </w:r>
          </w:p>
        </w:tc>
      </w:tr>
      <w:tr w:rsidR="00937548" w14:paraId="39399FD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97952" w14:textId="77777777" w:rsidR="00937548" w:rsidRDefault="00511207">
            <w:pPr>
              <w:pBdr>
                <w:top w:val="nil"/>
                <w:left w:val="nil"/>
                <w:bottom w:val="nil"/>
                <w:right w:val="nil"/>
                <w:between w:val="nil"/>
              </w:pBdr>
              <w:spacing w:before="60" w:after="60" w:line="240" w:lineRule="auto"/>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03121" w14:textId="308DA68C" w:rsidR="00937548" w:rsidRDefault="00511207">
            <w:pPr>
              <w:pBdr>
                <w:top w:val="nil"/>
                <w:left w:val="nil"/>
                <w:bottom w:val="nil"/>
                <w:right w:val="nil"/>
                <w:between w:val="nil"/>
              </w:pBdr>
              <w:spacing w:before="60" w:after="60" w:line="240" w:lineRule="auto"/>
            </w:pPr>
            <w:r>
              <w:t>November 202</w:t>
            </w:r>
            <w:r w:rsidR="005B375F">
              <w:t>5</w:t>
            </w:r>
          </w:p>
        </w:tc>
      </w:tr>
      <w:tr w:rsidR="00937548" w14:paraId="10744AE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70287" w14:textId="77777777" w:rsidR="00937548" w:rsidRDefault="00511207">
            <w:pPr>
              <w:pBdr>
                <w:top w:val="nil"/>
                <w:left w:val="nil"/>
                <w:bottom w:val="nil"/>
                <w:right w:val="nil"/>
                <w:between w:val="nil"/>
              </w:pBdr>
              <w:spacing w:before="60" w:after="60" w:line="240" w:lineRule="auto"/>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8F10C" w14:textId="0659199A" w:rsidR="00937548" w:rsidRDefault="00511207">
            <w:pPr>
              <w:pBdr>
                <w:top w:val="nil"/>
                <w:left w:val="nil"/>
                <w:bottom w:val="nil"/>
                <w:right w:val="nil"/>
                <w:between w:val="nil"/>
              </w:pBdr>
              <w:spacing w:before="60" w:after="60" w:line="240" w:lineRule="auto"/>
            </w:pPr>
            <w:r>
              <w:t>September 202</w:t>
            </w:r>
            <w:r w:rsidR="005B375F">
              <w:t>6</w:t>
            </w:r>
          </w:p>
        </w:tc>
      </w:tr>
      <w:tr w:rsidR="00937548" w14:paraId="07F47D9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95468" w14:textId="77777777" w:rsidR="00937548" w:rsidRDefault="00511207">
            <w:pPr>
              <w:pBdr>
                <w:top w:val="nil"/>
                <w:left w:val="nil"/>
                <w:bottom w:val="nil"/>
                <w:right w:val="nil"/>
                <w:between w:val="nil"/>
              </w:pBdr>
              <w:spacing w:before="60" w:after="60" w:line="240" w:lineRule="auto"/>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7FC3C" w14:textId="7D5BC467" w:rsidR="00937548" w:rsidRDefault="00AC403C">
            <w:pPr>
              <w:pBdr>
                <w:top w:val="nil"/>
                <w:left w:val="nil"/>
                <w:bottom w:val="nil"/>
                <w:right w:val="nil"/>
                <w:between w:val="nil"/>
              </w:pBdr>
              <w:spacing w:before="60" w:after="60" w:line="240" w:lineRule="auto"/>
            </w:pPr>
            <w:r>
              <w:t>Claire Rose</w:t>
            </w:r>
          </w:p>
        </w:tc>
      </w:tr>
      <w:tr w:rsidR="00937548" w14:paraId="2447EBF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1C924" w14:textId="77777777" w:rsidR="00937548" w:rsidRDefault="00511207">
            <w:pPr>
              <w:pBdr>
                <w:top w:val="nil"/>
                <w:left w:val="nil"/>
                <w:bottom w:val="nil"/>
                <w:right w:val="nil"/>
                <w:between w:val="nil"/>
              </w:pBdr>
              <w:spacing w:before="60" w:after="60" w:line="240" w:lineRule="auto"/>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E3D07" w14:textId="6124142F" w:rsidR="00937548" w:rsidRDefault="00FB75CB">
            <w:pPr>
              <w:pBdr>
                <w:top w:val="nil"/>
                <w:left w:val="nil"/>
                <w:bottom w:val="nil"/>
                <w:right w:val="nil"/>
                <w:between w:val="nil"/>
              </w:pBdr>
              <w:spacing w:before="60" w:after="60" w:line="240" w:lineRule="auto"/>
            </w:pPr>
            <w:r>
              <w:t>Annabel Eades</w:t>
            </w:r>
          </w:p>
        </w:tc>
      </w:tr>
      <w:tr w:rsidR="00937548" w14:paraId="055FE89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35171" w14:textId="77777777" w:rsidR="00937548" w:rsidRDefault="00511207">
            <w:pPr>
              <w:pBdr>
                <w:top w:val="nil"/>
                <w:left w:val="nil"/>
                <w:bottom w:val="nil"/>
                <w:right w:val="nil"/>
                <w:between w:val="nil"/>
              </w:pBdr>
              <w:spacing w:before="60" w:after="60" w:line="240" w:lineRule="auto"/>
            </w:pPr>
            <w:r>
              <w:t>Governor / Trustee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8548A" w14:textId="77777777" w:rsidR="00937548" w:rsidRDefault="00511207">
            <w:pPr>
              <w:pBdr>
                <w:top w:val="nil"/>
                <w:left w:val="nil"/>
                <w:bottom w:val="nil"/>
                <w:right w:val="nil"/>
                <w:between w:val="nil"/>
              </w:pBdr>
              <w:spacing w:before="60" w:after="60" w:line="240" w:lineRule="auto"/>
            </w:pPr>
            <w:r>
              <w:t>Tom Fripp</w:t>
            </w:r>
          </w:p>
        </w:tc>
      </w:tr>
    </w:tbl>
    <w:p w14:paraId="4B6B5E2C" w14:textId="77777777" w:rsidR="00937548" w:rsidRDefault="00511207">
      <w:pPr>
        <w:pStyle w:val="Heading2"/>
      </w:pPr>
      <w:r>
        <w:t>Funding overview</w:t>
      </w:r>
    </w:p>
    <w:tbl>
      <w:tblPr>
        <w:tblStyle w:val="a0"/>
        <w:tblW w:w="9486" w:type="dxa"/>
        <w:tblLayout w:type="fixed"/>
        <w:tblLook w:val="0400" w:firstRow="0" w:lastRow="0" w:firstColumn="0" w:lastColumn="0" w:noHBand="0" w:noVBand="1"/>
      </w:tblPr>
      <w:tblGrid>
        <w:gridCol w:w="6516"/>
        <w:gridCol w:w="2970"/>
      </w:tblGrid>
      <w:tr w:rsidR="00937548" w14:paraId="43A22DD1"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71088BFB" w14:textId="77777777" w:rsidR="00937548" w:rsidRDefault="00511207">
            <w:pPr>
              <w:pBdr>
                <w:top w:val="nil"/>
                <w:left w:val="nil"/>
                <w:bottom w:val="nil"/>
                <w:right w:val="nil"/>
                <w:between w:val="nil"/>
              </w:pBdr>
              <w:spacing w:before="60" w:after="60" w:line="240" w:lineRule="auto"/>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6FEF1FC1" w14:textId="77777777" w:rsidR="00937548" w:rsidRDefault="00511207">
            <w:pPr>
              <w:pBdr>
                <w:top w:val="nil"/>
                <w:left w:val="nil"/>
                <w:bottom w:val="nil"/>
                <w:right w:val="nil"/>
                <w:between w:val="nil"/>
              </w:pBdr>
              <w:spacing w:before="60" w:after="60" w:line="240" w:lineRule="auto"/>
            </w:pPr>
            <w:r>
              <w:rPr>
                <w:b/>
              </w:rPr>
              <w:t>Amount</w:t>
            </w:r>
          </w:p>
        </w:tc>
      </w:tr>
      <w:tr w:rsidR="00937548" w14:paraId="55629604"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48AC2" w14:textId="77777777" w:rsidR="00937548" w:rsidRDefault="00511207">
            <w:pPr>
              <w:pBdr>
                <w:top w:val="nil"/>
                <w:left w:val="nil"/>
                <w:bottom w:val="nil"/>
                <w:right w:val="nil"/>
                <w:between w:val="nil"/>
              </w:pBdr>
              <w:spacing w:before="60" w:after="60" w:line="240" w:lineRule="auto"/>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7F079" w14:textId="7753CB35" w:rsidR="00937548" w:rsidRPr="00547B39" w:rsidRDefault="00511207">
            <w:pPr>
              <w:pBdr>
                <w:top w:val="nil"/>
                <w:left w:val="nil"/>
                <w:bottom w:val="nil"/>
                <w:right w:val="nil"/>
                <w:between w:val="nil"/>
              </w:pBdr>
              <w:spacing w:before="60" w:after="60" w:line="240" w:lineRule="auto"/>
            </w:pPr>
            <w:r w:rsidRPr="00547B39">
              <w:t>£</w:t>
            </w:r>
            <w:r w:rsidR="00547B39" w:rsidRPr="00547B39">
              <w:t>80,295</w:t>
            </w:r>
          </w:p>
          <w:p w14:paraId="720C1A87" w14:textId="475987C3" w:rsidR="00273EA3" w:rsidRPr="00547B39" w:rsidRDefault="00273EA3">
            <w:pPr>
              <w:pBdr>
                <w:top w:val="nil"/>
                <w:left w:val="nil"/>
                <w:bottom w:val="nil"/>
                <w:right w:val="nil"/>
                <w:between w:val="nil"/>
              </w:pBdr>
              <w:spacing w:before="60" w:after="60" w:line="240" w:lineRule="auto"/>
            </w:pPr>
          </w:p>
        </w:tc>
      </w:tr>
      <w:tr w:rsidR="00937548" w14:paraId="473E20DD"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203BA" w14:textId="77777777" w:rsidR="00937548" w:rsidRDefault="00511207">
            <w:pPr>
              <w:pBdr>
                <w:top w:val="nil"/>
                <w:left w:val="nil"/>
                <w:bottom w:val="nil"/>
                <w:right w:val="nil"/>
                <w:between w:val="nil"/>
              </w:pBdr>
              <w:spacing w:before="60" w:after="120" w:line="240" w:lineRule="auto"/>
            </w:pPr>
            <w:r>
              <w:t xml:space="preserve">Pupil premium funding carried forward from previous years </w:t>
            </w:r>
            <w:r>
              <w:rPr>
                <w:i/>
              </w:rPr>
              <w:t>(enter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5BC1B" w14:textId="77777777" w:rsidR="00937548" w:rsidRPr="00547B39" w:rsidRDefault="00511207">
            <w:pPr>
              <w:pBdr>
                <w:top w:val="nil"/>
                <w:left w:val="nil"/>
                <w:bottom w:val="nil"/>
                <w:right w:val="nil"/>
                <w:between w:val="nil"/>
              </w:pBdr>
              <w:spacing w:before="60" w:after="60" w:line="240" w:lineRule="auto"/>
            </w:pPr>
            <w:r w:rsidRPr="00547B39">
              <w:t>£0</w:t>
            </w:r>
          </w:p>
        </w:tc>
      </w:tr>
      <w:tr w:rsidR="00937548" w14:paraId="1B182E92"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F9BF2" w14:textId="77777777" w:rsidR="00937548" w:rsidRDefault="00511207">
            <w:pPr>
              <w:pBdr>
                <w:top w:val="nil"/>
                <w:left w:val="nil"/>
                <w:bottom w:val="nil"/>
                <w:right w:val="nil"/>
                <w:between w:val="nil"/>
              </w:pBdr>
              <w:spacing w:before="60" w:after="120" w:line="240" w:lineRule="auto"/>
              <w:rPr>
                <w:b/>
              </w:rPr>
            </w:pPr>
            <w:r>
              <w:rPr>
                <w:b/>
              </w:rPr>
              <w:t>Total budget for this academic year</w:t>
            </w:r>
          </w:p>
          <w:p w14:paraId="7B8E6EB3" w14:textId="77777777" w:rsidR="00937548" w:rsidRDefault="00511207">
            <w:pPr>
              <w:pBdr>
                <w:top w:val="nil"/>
                <w:left w:val="nil"/>
                <w:bottom w:val="nil"/>
                <w:right w:val="nil"/>
                <w:between w:val="nil"/>
              </w:pBdr>
              <w:spacing w:before="60" w:after="60" w:line="240" w:lineRule="auto"/>
              <w:rPr>
                <w:i/>
              </w:rPr>
            </w:pPr>
            <w:r>
              <w:rPr>
                <w: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502CC" w14:textId="77777777" w:rsidR="00547B39" w:rsidRPr="00547B39" w:rsidRDefault="00547B39" w:rsidP="00547B39">
            <w:pPr>
              <w:pBdr>
                <w:top w:val="nil"/>
                <w:left w:val="nil"/>
                <w:bottom w:val="nil"/>
                <w:right w:val="nil"/>
                <w:between w:val="nil"/>
              </w:pBdr>
              <w:spacing w:before="60" w:after="60" w:line="240" w:lineRule="auto"/>
            </w:pPr>
            <w:r w:rsidRPr="00547B39">
              <w:t>£80,295</w:t>
            </w:r>
          </w:p>
          <w:p w14:paraId="2239B66D" w14:textId="481AEC5C" w:rsidR="00937548" w:rsidRPr="00547B39" w:rsidRDefault="00937548">
            <w:pPr>
              <w:pBdr>
                <w:top w:val="nil"/>
                <w:left w:val="nil"/>
                <w:bottom w:val="nil"/>
                <w:right w:val="nil"/>
                <w:between w:val="nil"/>
              </w:pBdr>
              <w:spacing w:before="60" w:after="60" w:line="240" w:lineRule="auto"/>
            </w:pPr>
          </w:p>
        </w:tc>
      </w:tr>
    </w:tbl>
    <w:p w14:paraId="09BF48A5" w14:textId="77777777" w:rsidR="00937548" w:rsidRDefault="00511207">
      <w:pPr>
        <w:pStyle w:val="Heading1"/>
      </w:pPr>
      <w:r>
        <w:lastRenderedPageBreak/>
        <w:t>Part A: Pupil premium strategy plan</w:t>
      </w:r>
    </w:p>
    <w:p w14:paraId="0A529EDD" w14:textId="77777777" w:rsidR="00937548" w:rsidRDefault="00511207">
      <w:pPr>
        <w:pStyle w:val="Heading2"/>
      </w:pPr>
      <w:bookmarkStart w:id="1" w:name="_heading=h.30j0zll" w:colFirst="0" w:colLast="0"/>
      <w:bookmarkEnd w:id="1"/>
      <w:r>
        <w:t>Statement of intent</w:t>
      </w:r>
    </w:p>
    <w:tbl>
      <w:tblPr>
        <w:tblStyle w:val="a1"/>
        <w:tblW w:w="9486" w:type="dxa"/>
        <w:tblLayout w:type="fixed"/>
        <w:tblLook w:val="0400" w:firstRow="0" w:lastRow="0" w:firstColumn="0" w:lastColumn="0" w:noHBand="0" w:noVBand="1"/>
      </w:tblPr>
      <w:tblGrid>
        <w:gridCol w:w="9486"/>
      </w:tblGrid>
      <w:tr w:rsidR="00937548" w14:paraId="13CEBDD1"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52B40" w14:textId="519FF7EE" w:rsidR="00937548" w:rsidRDefault="00511207">
            <w:pPr>
              <w:rPr>
                <w:rFonts w:ascii="Calibri" w:eastAsia="Calibri" w:hAnsi="Calibri" w:cs="Calibri"/>
                <w:b/>
                <w:i/>
                <w:highlight w:val="white"/>
              </w:rPr>
            </w:pPr>
            <w:r>
              <w:rPr>
                <w:rFonts w:ascii="Calibri" w:eastAsia="Calibri" w:hAnsi="Calibri" w:cs="Calibri"/>
                <w:b/>
                <w:i/>
                <w:highlight w:val="white"/>
              </w:rPr>
              <w:t>What challenges do disadvantaged pupils at Waverley</w:t>
            </w:r>
            <w:r w:rsidR="00F73EB5">
              <w:rPr>
                <w:rFonts w:ascii="Calibri" w:eastAsia="Calibri" w:hAnsi="Calibri" w:cs="Calibri"/>
                <w:b/>
                <w:i/>
                <w:highlight w:val="white"/>
              </w:rPr>
              <w:t xml:space="preserve"> Primary</w:t>
            </w:r>
            <w:r>
              <w:rPr>
                <w:rFonts w:ascii="Calibri" w:eastAsia="Calibri" w:hAnsi="Calibri" w:cs="Calibri"/>
                <w:b/>
                <w:i/>
                <w:highlight w:val="white"/>
              </w:rPr>
              <w:t xml:space="preserve"> Academy experience?</w:t>
            </w:r>
          </w:p>
          <w:p w14:paraId="4178FB1C" w14:textId="5A767764" w:rsidR="00937548" w:rsidRPr="00F73EB5" w:rsidRDefault="00511207">
            <w:pPr>
              <w:rPr>
                <w:rFonts w:ascii="Calibri" w:eastAsia="Calibri" w:hAnsi="Calibri" w:cs="Calibri"/>
                <w:iCs/>
              </w:rPr>
            </w:pPr>
            <w:r>
              <w:rPr>
                <w:rFonts w:ascii="Calibri" w:eastAsia="Calibri" w:hAnsi="Calibri" w:cs="Calibri"/>
                <w:i/>
              </w:rPr>
              <w:t>Disadvantaged pupils at W</w:t>
            </w:r>
            <w:r w:rsidR="00C55D18">
              <w:rPr>
                <w:rFonts w:ascii="Calibri" w:eastAsia="Calibri" w:hAnsi="Calibri" w:cs="Calibri"/>
                <w:i/>
              </w:rPr>
              <w:t>P</w:t>
            </w:r>
            <w:r>
              <w:rPr>
                <w:rFonts w:ascii="Calibri" w:eastAsia="Calibri" w:hAnsi="Calibri" w:cs="Calibri"/>
                <w:i/>
              </w:rPr>
              <w:t xml:space="preserve">A experience fewer opportunities to participate in vocabulary rich learning beyond school hours, are more likely to have poor attendance and/or poor punctuality and limited cultural capital when compared to their peers. </w:t>
            </w:r>
          </w:p>
          <w:p w14:paraId="75E8588B" w14:textId="77777777" w:rsidR="00937548" w:rsidRDefault="00511207">
            <w:pPr>
              <w:shd w:val="clear" w:color="auto" w:fill="FFFFFF"/>
              <w:spacing w:after="0"/>
              <w:rPr>
                <w:rFonts w:ascii="Calibri" w:eastAsia="Calibri" w:hAnsi="Calibri" w:cs="Calibri"/>
                <w:b/>
                <w:i/>
              </w:rPr>
            </w:pPr>
            <w:r>
              <w:rPr>
                <w:rFonts w:ascii="Calibri" w:eastAsia="Calibri" w:hAnsi="Calibri" w:cs="Calibri"/>
                <w:b/>
                <w:i/>
              </w:rPr>
              <w:t xml:space="preserve">What action is being taken to address this? </w:t>
            </w:r>
          </w:p>
          <w:p w14:paraId="40182328" w14:textId="702EC5BA" w:rsidR="00937548" w:rsidRDefault="00511207">
            <w:pPr>
              <w:shd w:val="clear" w:color="auto" w:fill="FFFFFF"/>
              <w:spacing w:after="0"/>
              <w:rPr>
                <w:rFonts w:ascii="Calibri" w:eastAsia="Calibri" w:hAnsi="Calibri" w:cs="Calibri"/>
                <w:i/>
              </w:rPr>
            </w:pPr>
            <w:r>
              <w:rPr>
                <w:rFonts w:ascii="Calibri" w:eastAsia="Calibri" w:hAnsi="Calibri" w:cs="Calibri"/>
                <w:i/>
              </w:rPr>
              <w:t xml:space="preserve">We are committed to improving disadvantaged pupils’ academic outcomes to ensure that they achieve the same level or better than their peers both in school and nationally. Our approach is responsive, following analysis of data and ongoing internal school monitoring and our approaches complement each other in supporting our pupils to excel. To ensure that our disadvantaged pupils can achieve this, they have equal opportunity in accessing the curriculum and experiences. We value opportunities to engage with language rich experiences for developing confidence, social skills and independence and so to ensure that all pupils enjoy these experiences, disadvantaged pupils receive a funding subsidy. In school we ensure that teaching and learning opportunities meet the needs of all the pupils and that appropriate provision is made for pupils that are vulnerable. Our strategy for the three years is to ensure that all pupils are receiving an accessible curriculum based around opportunities to connect with contextual and cultural experiences enabled by quality first teaching.  To enable access to </w:t>
            </w:r>
            <w:proofErr w:type="gramStart"/>
            <w:r>
              <w:rPr>
                <w:rFonts w:ascii="Calibri" w:eastAsia="Calibri" w:hAnsi="Calibri" w:cs="Calibri"/>
                <w:i/>
              </w:rPr>
              <w:t>learning</w:t>
            </w:r>
            <w:proofErr w:type="gramEnd"/>
            <w:r>
              <w:rPr>
                <w:rFonts w:ascii="Calibri" w:eastAsia="Calibri" w:hAnsi="Calibri" w:cs="Calibri"/>
                <w:i/>
              </w:rPr>
              <w:t xml:space="preserve"> we recognise the importance of attendance and the considerable difference it makes to pupil achievement.  We are dedicated to working with families, pupils and where needed outside agencies to remove these barriers.</w:t>
            </w:r>
          </w:p>
          <w:p w14:paraId="79099091" w14:textId="77777777" w:rsidR="00937548" w:rsidRDefault="00937548">
            <w:pPr>
              <w:shd w:val="clear" w:color="auto" w:fill="FFFFFF"/>
              <w:spacing w:after="0"/>
              <w:rPr>
                <w:rFonts w:ascii="Calibri" w:eastAsia="Calibri" w:hAnsi="Calibri" w:cs="Calibri"/>
                <w:i/>
              </w:rPr>
            </w:pPr>
          </w:p>
          <w:p w14:paraId="7EFBFF1C" w14:textId="77777777" w:rsidR="00937548" w:rsidRDefault="00511207">
            <w:pPr>
              <w:shd w:val="clear" w:color="auto" w:fill="FFFFFF"/>
              <w:spacing w:after="0"/>
              <w:rPr>
                <w:rFonts w:ascii="Calibri" w:eastAsia="Calibri" w:hAnsi="Calibri" w:cs="Calibri"/>
                <w:i/>
              </w:rPr>
            </w:pPr>
            <w:r>
              <w:rPr>
                <w:rFonts w:ascii="Calibri" w:eastAsia="Calibri" w:hAnsi="Calibri" w:cs="Calibri"/>
                <w:i/>
              </w:rPr>
              <w:t xml:space="preserve">We understand intervening at an early stage makes the biggest impact with regards to attainment and therefore prioritise the teaching of phonics and early reading in the early years and the core subjects of English and maths in key stage 1 within a language rich environment.  It is the development of communication and interaction in this pupil premium strategy which will enable our pupils to acquire the essential knowledge and skills needed to make accelerated progress in key stage 2. </w:t>
            </w:r>
          </w:p>
          <w:p w14:paraId="2476DFDE" w14:textId="77777777" w:rsidR="00937548" w:rsidRDefault="00937548">
            <w:pPr>
              <w:shd w:val="clear" w:color="auto" w:fill="FFFFFF"/>
              <w:spacing w:after="0"/>
              <w:rPr>
                <w:rFonts w:ascii="Calibri" w:eastAsia="Calibri" w:hAnsi="Calibri" w:cs="Calibri"/>
                <w:i/>
              </w:rPr>
            </w:pPr>
          </w:p>
          <w:p w14:paraId="7F770383" w14:textId="77777777" w:rsidR="00937548" w:rsidRDefault="00511207">
            <w:pPr>
              <w:shd w:val="clear" w:color="auto" w:fill="FFFFFF"/>
              <w:spacing w:after="0"/>
              <w:rPr>
                <w:i/>
              </w:rPr>
            </w:pPr>
            <w:r>
              <w:rPr>
                <w:rFonts w:ascii="Calibri" w:eastAsia="Calibri" w:hAnsi="Calibri" w:cs="Calibri"/>
                <w:i/>
              </w:rPr>
              <w:t xml:space="preserve">Assessment information is used effectively to identify gaps in knowledge and to enable leaders to provide appropriate class support and interventions where necessary with the aim of swiftly closing any identified gaps. This Pupil Premium Strategy allows us to provide quality first teaching every day along with personalised teaching and provision targeted to those pupils that require extra support </w:t>
            </w:r>
            <w:proofErr w:type="gramStart"/>
            <w:r>
              <w:rPr>
                <w:rFonts w:ascii="Calibri" w:eastAsia="Calibri" w:hAnsi="Calibri" w:cs="Calibri"/>
                <w:i/>
              </w:rPr>
              <w:t>in order to</w:t>
            </w:r>
            <w:proofErr w:type="gramEnd"/>
            <w:r>
              <w:rPr>
                <w:rFonts w:ascii="Calibri" w:eastAsia="Calibri" w:hAnsi="Calibri" w:cs="Calibri"/>
                <w:i/>
              </w:rPr>
              <w:t xml:space="preserve"> fully achieve their full potential.</w:t>
            </w:r>
          </w:p>
        </w:tc>
      </w:tr>
    </w:tbl>
    <w:p w14:paraId="7D54ACE6" w14:textId="77777777" w:rsidR="00937548" w:rsidRDefault="00511207">
      <w:pPr>
        <w:pStyle w:val="Heading2"/>
        <w:spacing w:before="600"/>
      </w:pPr>
      <w:r>
        <w:lastRenderedPageBreak/>
        <w:t>Challenges</w:t>
      </w:r>
    </w:p>
    <w:p w14:paraId="3479F9AD" w14:textId="77777777" w:rsidR="00937548" w:rsidRDefault="00511207">
      <w:r>
        <w:t>This details the key challenges to achievement that we have identified among our disadvantaged pupils.</w:t>
      </w:r>
    </w:p>
    <w:tbl>
      <w:tblPr>
        <w:tblStyle w:val="a2"/>
        <w:tblW w:w="9486" w:type="dxa"/>
        <w:tblLayout w:type="fixed"/>
        <w:tblLook w:val="0400" w:firstRow="0" w:lastRow="0" w:firstColumn="0" w:lastColumn="0" w:noHBand="0" w:noVBand="1"/>
      </w:tblPr>
      <w:tblGrid>
        <w:gridCol w:w="1477"/>
        <w:gridCol w:w="8009"/>
      </w:tblGrid>
      <w:tr w:rsidR="00937548" w14:paraId="04FE2231" w14:textId="77777777">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66C4115" w14:textId="77777777" w:rsidR="00937548" w:rsidRDefault="00511207">
            <w:pPr>
              <w:pBdr>
                <w:top w:val="nil"/>
                <w:left w:val="nil"/>
                <w:bottom w:val="nil"/>
                <w:right w:val="nil"/>
                <w:between w:val="nil"/>
              </w:pBdr>
              <w:spacing w:before="60" w:after="60" w:line="240" w:lineRule="auto"/>
              <w:rPr>
                <w:b/>
              </w:rPr>
            </w:pPr>
            <w:r>
              <w:rPr>
                <w:b/>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209974C" w14:textId="77777777" w:rsidR="00937548" w:rsidRDefault="00511207">
            <w:pPr>
              <w:pBdr>
                <w:top w:val="nil"/>
                <w:left w:val="nil"/>
                <w:bottom w:val="nil"/>
                <w:right w:val="nil"/>
                <w:between w:val="nil"/>
              </w:pBdr>
              <w:spacing w:before="60" w:after="60" w:line="240" w:lineRule="auto"/>
              <w:rPr>
                <w:b/>
              </w:rPr>
            </w:pPr>
            <w:r>
              <w:rPr>
                <w:b/>
              </w:rPr>
              <w:t xml:space="preserve">Detail of challenge </w:t>
            </w:r>
          </w:p>
        </w:tc>
      </w:tr>
      <w:tr w:rsidR="00937548" w14:paraId="29C7483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274A4" w14:textId="77777777" w:rsidR="00937548" w:rsidRDefault="00511207">
            <w:pPr>
              <w:pBdr>
                <w:top w:val="nil"/>
                <w:left w:val="nil"/>
                <w:bottom w:val="nil"/>
                <w:right w:val="nil"/>
                <w:between w:val="nil"/>
              </w:pBdr>
              <w:spacing w:before="60" w:after="60" w:line="240" w:lineRule="auto"/>
              <w:rPr>
                <w:sz w:val="22"/>
                <w:szCs w:val="22"/>
              </w:rPr>
            </w:pPr>
            <w: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16BF4" w14:textId="6B421B51" w:rsidR="00937548" w:rsidRDefault="00511207">
            <w:pPr>
              <w:pBdr>
                <w:top w:val="nil"/>
                <w:left w:val="nil"/>
                <w:bottom w:val="nil"/>
                <w:right w:val="nil"/>
                <w:between w:val="nil"/>
              </w:pBdr>
              <w:spacing w:before="60" w:after="60" w:line="240" w:lineRule="auto"/>
              <w:rPr>
                <w:color w:val="000000"/>
                <w:sz w:val="22"/>
                <w:szCs w:val="22"/>
              </w:rPr>
            </w:pPr>
            <w:r>
              <w:rPr>
                <w:sz w:val="22"/>
                <w:szCs w:val="22"/>
              </w:rPr>
              <w:t>The atten</w:t>
            </w:r>
            <w:r>
              <w:rPr>
                <w:color w:val="000000"/>
                <w:sz w:val="22"/>
                <w:szCs w:val="22"/>
              </w:rPr>
              <w:t xml:space="preserve">dance and persistent absence of disadvantaged pupils is a concern. </w:t>
            </w:r>
            <w:r w:rsidR="00626C8D">
              <w:rPr>
                <w:color w:val="000000"/>
                <w:sz w:val="22"/>
                <w:szCs w:val="22"/>
              </w:rPr>
              <w:t>Data</w:t>
            </w:r>
            <w:r>
              <w:rPr>
                <w:color w:val="000000"/>
                <w:sz w:val="22"/>
                <w:szCs w:val="22"/>
              </w:rPr>
              <w:t xml:space="preserve"> (202</w:t>
            </w:r>
            <w:r w:rsidR="00452DEB">
              <w:rPr>
                <w:color w:val="000000"/>
                <w:sz w:val="22"/>
                <w:szCs w:val="22"/>
              </w:rPr>
              <w:t>4</w:t>
            </w:r>
            <w:r>
              <w:rPr>
                <w:color w:val="000000"/>
                <w:sz w:val="22"/>
                <w:szCs w:val="22"/>
              </w:rPr>
              <w:t>/202</w:t>
            </w:r>
            <w:r w:rsidR="00452DEB">
              <w:rPr>
                <w:color w:val="000000"/>
                <w:sz w:val="22"/>
                <w:szCs w:val="22"/>
              </w:rPr>
              <w:t>5</w:t>
            </w:r>
            <w:r>
              <w:rPr>
                <w:color w:val="000000"/>
                <w:sz w:val="22"/>
                <w:szCs w:val="22"/>
              </w:rPr>
              <w:t xml:space="preserve">) shows that the attendance of disadvantaged </w:t>
            </w:r>
            <w:r w:rsidRPr="002E6BEE">
              <w:rPr>
                <w:color w:val="000000"/>
                <w:sz w:val="22"/>
                <w:szCs w:val="22"/>
              </w:rPr>
              <w:t>pupils was 9</w:t>
            </w:r>
            <w:r w:rsidR="00AE34C5" w:rsidRPr="002E6BEE">
              <w:rPr>
                <w:color w:val="000000"/>
                <w:sz w:val="22"/>
                <w:szCs w:val="22"/>
              </w:rPr>
              <w:t>3</w:t>
            </w:r>
            <w:r w:rsidRPr="002E6BEE">
              <w:rPr>
                <w:color w:val="000000"/>
                <w:sz w:val="22"/>
                <w:szCs w:val="22"/>
              </w:rPr>
              <w:t>.</w:t>
            </w:r>
            <w:r w:rsidR="00AE34C5" w:rsidRPr="002E6BEE">
              <w:rPr>
                <w:color w:val="000000"/>
                <w:sz w:val="22"/>
                <w:szCs w:val="22"/>
              </w:rPr>
              <w:t>5</w:t>
            </w:r>
            <w:r w:rsidRPr="002E6BEE">
              <w:rPr>
                <w:color w:val="000000"/>
                <w:sz w:val="22"/>
                <w:szCs w:val="22"/>
              </w:rPr>
              <w:t>% compared to the whole school attendance which was 9</w:t>
            </w:r>
            <w:r w:rsidR="00CA065F" w:rsidRPr="002E6BEE">
              <w:rPr>
                <w:color w:val="000000"/>
                <w:sz w:val="22"/>
                <w:szCs w:val="22"/>
              </w:rPr>
              <w:t>6</w:t>
            </w:r>
            <w:r w:rsidRPr="002E6BEE">
              <w:rPr>
                <w:color w:val="000000"/>
                <w:sz w:val="22"/>
                <w:szCs w:val="22"/>
              </w:rPr>
              <w:t>.</w:t>
            </w:r>
            <w:r w:rsidR="00CA065F" w:rsidRPr="002E6BEE">
              <w:rPr>
                <w:color w:val="000000"/>
                <w:sz w:val="22"/>
                <w:szCs w:val="22"/>
              </w:rPr>
              <w:t>1</w:t>
            </w:r>
            <w:r w:rsidRPr="002E6BEE">
              <w:rPr>
                <w:color w:val="000000"/>
                <w:sz w:val="22"/>
                <w:szCs w:val="22"/>
              </w:rPr>
              <w:t>% (with 96.</w:t>
            </w:r>
            <w:r w:rsidR="00AE34C5" w:rsidRPr="002E6BEE">
              <w:rPr>
                <w:color w:val="000000"/>
                <w:sz w:val="22"/>
                <w:szCs w:val="22"/>
              </w:rPr>
              <w:t>3</w:t>
            </w:r>
            <w:r w:rsidRPr="002E6BEE">
              <w:rPr>
                <w:color w:val="000000"/>
                <w:sz w:val="22"/>
                <w:szCs w:val="22"/>
              </w:rPr>
              <w:t xml:space="preserve">% attendance for </w:t>
            </w:r>
            <w:r w:rsidR="00E846A4" w:rsidRPr="002E6BEE">
              <w:rPr>
                <w:color w:val="000000"/>
                <w:sz w:val="22"/>
                <w:szCs w:val="22"/>
              </w:rPr>
              <w:t>non-PP</w:t>
            </w:r>
            <w:r w:rsidRPr="002E6BEE">
              <w:rPr>
                <w:color w:val="000000"/>
                <w:sz w:val="22"/>
                <w:szCs w:val="22"/>
              </w:rPr>
              <w:t xml:space="preserve"> children). </w:t>
            </w:r>
            <w:r w:rsidR="002E6BEE" w:rsidRPr="002E6BEE">
              <w:rPr>
                <w:color w:val="000000"/>
                <w:sz w:val="22"/>
                <w:szCs w:val="22"/>
              </w:rPr>
              <w:t>Last year</w:t>
            </w:r>
            <w:r w:rsidRPr="002E6BEE">
              <w:rPr>
                <w:color w:val="000000"/>
                <w:sz w:val="22"/>
                <w:szCs w:val="22"/>
              </w:rPr>
              <w:t>,</w:t>
            </w:r>
            <w:r w:rsidR="002E6BEE" w:rsidRPr="002E6BEE">
              <w:rPr>
                <w:color w:val="000000"/>
                <w:sz w:val="22"/>
                <w:szCs w:val="22"/>
              </w:rPr>
              <w:t xml:space="preserve"> the gap did narrow but</w:t>
            </w:r>
            <w:r w:rsidRPr="002E6BEE">
              <w:rPr>
                <w:color w:val="000000"/>
                <w:sz w:val="22"/>
                <w:szCs w:val="22"/>
              </w:rPr>
              <w:t xml:space="preserve"> there is </w:t>
            </w:r>
            <w:r w:rsidR="002E6BEE" w:rsidRPr="002E6BEE">
              <w:rPr>
                <w:color w:val="000000"/>
                <w:sz w:val="22"/>
                <w:szCs w:val="22"/>
              </w:rPr>
              <w:t>still a</w:t>
            </w:r>
            <w:r w:rsidRPr="002E6BEE">
              <w:rPr>
                <w:color w:val="000000"/>
                <w:sz w:val="22"/>
                <w:szCs w:val="22"/>
              </w:rPr>
              <w:t xml:space="preserve"> significant gap between PP and non-PP children</w:t>
            </w:r>
            <w:r w:rsidR="002E6BEE" w:rsidRPr="002E6BEE">
              <w:rPr>
                <w:color w:val="000000"/>
                <w:sz w:val="22"/>
                <w:szCs w:val="22"/>
              </w:rPr>
              <w:t>.</w:t>
            </w:r>
          </w:p>
        </w:tc>
      </w:tr>
      <w:tr w:rsidR="00937548" w14:paraId="17FB617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9E78D" w14:textId="77777777" w:rsidR="00937548" w:rsidRDefault="00511207">
            <w:pPr>
              <w:pBdr>
                <w:top w:val="nil"/>
                <w:left w:val="nil"/>
                <w:bottom w:val="nil"/>
                <w:right w:val="nil"/>
                <w:between w:val="nil"/>
              </w:pBdr>
              <w:spacing w:before="60" w:after="60" w:line="240" w:lineRule="auto"/>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5054F" w14:textId="48E3765B" w:rsidR="00937548" w:rsidRDefault="00511207">
            <w:pPr>
              <w:pBdr>
                <w:top w:val="nil"/>
                <w:left w:val="nil"/>
                <w:bottom w:val="nil"/>
                <w:right w:val="nil"/>
                <w:between w:val="nil"/>
              </w:pBdr>
              <w:spacing w:before="60" w:after="60" w:line="240" w:lineRule="auto"/>
              <w:rPr>
                <w:sz w:val="22"/>
                <w:szCs w:val="22"/>
              </w:rPr>
            </w:pPr>
            <w:r>
              <w:rPr>
                <w:sz w:val="22"/>
                <w:szCs w:val="22"/>
              </w:rPr>
              <w:t>Data</w:t>
            </w:r>
            <w:r w:rsidR="009B3590">
              <w:rPr>
                <w:sz w:val="22"/>
                <w:szCs w:val="22"/>
              </w:rPr>
              <w:t xml:space="preserve"> from 2024/2025</w:t>
            </w:r>
            <w:r>
              <w:rPr>
                <w:sz w:val="22"/>
                <w:szCs w:val="22"/>
              </w:rPr>
              <w:t xml:space="preserve"> shows that </w:t>
            </w:r>
            <w:r w:rsidR="009B3590">
              <w:rPr>
                <w:sz w:val="22"/>
                <w:szCs w:val="22"/>
              </w:rPr>
              <w:t xml:space="preserve">whilst the gap has narrowed </w:t>
            </w:r>
            <w:r>
              <w:rPr>
                <w:sz w:val="22"/>
                <w:szCs w:val="22"/>
              </w:rPr>
              <w:t xml:space="preserve">there is </w:t>
            </w:r>
            <w:r w:rsidR="009B3590">
              <w:rPr>
                <w:sz w:val="22"/>
                <w:szCs w:val="22"/>
              </w:rPr>
              <w:t>still a</w:t>
            </w:r>
            <w:r>
              <w:rPr>
                <w:sz w:val="22"/>
                <w:szCs w:val="22"/>
              </w:rPr>
              <w:t xml:space="preserve"> significant attainment gap between disadvantaged and </w:t>
            </w:r>
            <w:r w:rsidR="00E846A4">
              <w:rPr>
                <w:sz w:val="22"/>
                <w:szCs w:val="22"/>
              </w:rPr>
              <w:t>non-disadvantaged</w:t>
            </w:r>
            <w:r>
              <w:rPr>
                <w:sz w:val="22"/>
                <w:szCs w:val="22"/>
              </w:rPr>
              <w:t xml:space="preserve"> children in Reading, Writing and Maths by the end of KS2.</w:t>
            </w:r>
            <w:r w:rsidR="000D5779">
              <w:rPr>
                <w:sz w:val="22"/>
                <w:szCs w:val="22"/>
              </w:rPr>
              <w:t xml:space="preserve"> </w:t>
            </w:r>
          </w:p>
          <w:p w14:paraId="74C96F8D" w14:textId="3BD0C8AA" w:rsidR="00937548" w:rsidRPr="00AD00CA" w:rsidRDefault="00511207">
            <w:pPr>
              <w:pBdr>
                <w:top w:val="nil"/>
                <w:left w:val="nil"/>
                <w:bottom w:val="nil"/>
                <w:right w:val="nil"/>
                <w:between w:val="nil"/>
              </w:pBdr>
              <w:spacing w:before="60" w:after="60" w:line="240" w:lineRule="auto"/>
              <w:rPr>
                <w:i/>
                <w:color w:val="000000"/>
                <w:sz w:val="22"/>
                <w:szCs w:val="22"/>
              </w:rPr>
            </w:pPr>
            <w:r w:rsidRPr="00AD00CA">
              <w:rPr>
                <w:i/>
                <w:color w:val="000000"/>
                <w:sz w:val="22"/>
                <w:szCs w:val="22"/>
              </w:rPr>
              <w:t xml:space="preserve">Reading Exp </w:t>
            </w:r>
            <w:r w:rsidR="00AD00CA" w:rsidRPr="00AD00CA">
              <w:rPr>
                <w:i/>
                <w:color w:val="000000"/>
                <w:sz w:val="22"/>
                <w:szCs w:val="22"/>
              </w:rPr>
              <w:t>79</w:t>
            </w:r>
            <w:r w:rsidRPr="00AD00CA">
              <w:rPr>
                <w:i/>
                <w:color w:val="000000"/>
                <w:sz w:val="22"/>
                <w:szCs w:val="22"/>
              </w:rPr>
              <w:t xml:space="preserve">% (PP - </w:t>
            </w:r>
            <w:r w:rsidR="00AD00CA" w:rsidRPr="00AD00CA">
              <w:rPr>
                <w:i/>
                <w:color w:val="000000"/>
                <w:sz w:val="22"/>
                <w:szCs w:val="22"/>
              </w:rPr>
              <w:t>67</w:t>
            </w:r>
            <w:r w:rsidRPr="00AD00CA">
              <w:rPr>
                <w:i/>
                <w:color w:val="000000"/>
                <w:sz w:val="22"/>
                <w:szCs w:val="22"/>
              </w:rPr>
              <w:t>%)</w:t>
            </w:r>
          </w:p>
          <w:p w14:paraId="6EC97BD7" w14:textId="37A4D0F0" w:rsidR="00937548" w:rsidRPr="00AD00CA" w:rsidRDefault="00511207">
            <w:pPr>
              <w:pBdr>
                <w:top w:val="nil"/>
                <w:left w:val="nil"/>
                <w:bottom w:val="nil"/>
                <w:right w:val="nil"/>
                <w:between w:val="nil"/>
              </w:pBdr>
              <w:spacing w:before="60" w:after="60" w:line="240" w:lineRule="auto"/>
              <w:rPr>
                <w:i/>
                <w:color w:val="000000"/>
                <w:sz w:val="22"/>
                <w:szCs w:val="22"/>
              </w:rPr>
            </w:pPr>
            <w:r w:rsidRPr="00AD00CA">
              <w:rPr>
                <w:i/>
                <w:color w:val="000000"/>
                <w:sz w:val="22"/>
                <w:szCs w:val="22"/>
              </w:rPr>
              <w:t xml:space="preserve">Writing Exp- </w:t>
            </w:r>
            <w:r w:rsidR="00512423" w:rsidRPr="00AD00CA">
              <w:rPr>
                <w:i/>
                <w:color w:val="000000"/>
                <w:sz w:val="22"/>
                <w:szCs w:val="22"/>
              </w:rPr>
              <w:t>79</w:t>
            </w:r>
            <w:r w:rsidRPr="00AD00CA">
              <w:rPr>
                <w:i/>
                <w:color w:val="000000"/>
                <w:sz w:val="22"/>
                <w:szCs w:val="22"/>
              </w:rPr>
              <w:t xml:space="preserve">% (PP - </w:t>
            </w:r>
            <w:r w:rsidR="00512423" w:rsidRPr="00AD00CA">
              <w:rPr>
                <w:i/>
                <w:color w:val="000000"/>
                <w:sz w:val="22"/>
                <w:szCs w:val="22"/>
              </w:rPr>
              <w:t>67</w:t>
            </w:r>
            <w:r w:rsidRPr="00AD00CA">
              <w:rPr>
                <w:i/>
                <w:color w:val="000000"/>
                <w:sz w:val="22"/>
                <w:szCs w:val="22"/>
              </w:rPr>
              <w:t>%)</w:t>
            </w:r>
          </w:p>
          <w:p w14:paraId="42A0DE9E" w14:textId="3D4DC7AB" w:rsidR="00937548" w:rsidRPr="00AD00CA" w:rsidRDefault="00511207">
            <w:pPr>
              <w:pBdr>
                <w:top w:val="nil"/>
                <w:left w:val="nil"/>
                <w:bottom w:val="nil"/>
                <w:right w:val="nil"/>
                <w:between w:val="nil"/>
              </w:pBdr>
              <w:spacing w:before="60" w:after="60" w:line="240" w:lineRule="auto"/>
              <w:rPr>
                <w:i/>
                <w:color w:val="000000"/>
                <w:sz w:val="22"/>
                <w:szCs w:val="22"/>
              </w:rPr>
            </w:pPr>
            <w:r w:rsidRPr="00AD00CA">
              <w:rPr>
                <w:i/>
                <w:color w:val="000000"/>
                <w:sz w:val="22"/>
                <w:szCs w:val="22"/>
              </w:rPr>
              <w:t xml:space="preserve">Maths Exp- </w:t>
            </w:r>
            <w:r w:rsidR="00512423" w:rsidRPr="00AD00CA">
              <w:rPr>
                <w:i/>
                <w:color w:val="000000"/>
                <w:sz w:val="22"/>
                <w:szCs w:val="22"/>
              </w:rPr>
              <w:t>75</w:t>
            </w:r>
            <w:r w:rsidRPr="00AD00CA">
              <w:rPr>
                <w:i/>
                <w:color w:val="000000"/>
                <w:sz w:val="22"/>
                <w:szCs w:val="22"/>
              </w:rPr>
              <w:t>% (PP - 50%)</w:t>
            </w:r>
          </w:p>
          <w:p w14:paraId="30892273" w14:textId="3F16CA6A" w:rsidR="00937548" w:rsidRDefault="00511207">
            <w:pPr>
              <w:pBdr>
                <w:top w:val="nil"/>
                <w:left w:val="nil"/>
                <w:bottom w:val="nil"/>
                <w:right w:val="nil"/>
                <w:between w:val="nil"/>
              </w:pBdr>
              <w:spacing w:before="60" w:after="60" w:line="240" w:lineRule="auto"/>
              <w:rPr>
                <w:i/>
                <w:color w:val="000000"/>
                <w:sz w:val="22"/>
                <w:szCs w:val="22"/>
              </w:rPr>
            </w:pPr>
            <w:r w:rsidRPr="00512423">
              <w:rPr>
                <w:i/>
                <w:color w:val="000000"/>
                <w:sz w:val="22"/>
                <w:szCs w:val="22"/>
              </w:rPr>
              <w:t xml:space="preserve">Combined Exp - </w:t>
            </w:r>
            <w:r w:rsidR="00512423" w:rsidRPr="00512423">
              <w:rPr>
                <w:i/>
                <w:color w:val="000000"/>
                <w:sz w:val="22"/>
                <w:szCs w:val="22"/>
              </w:rPr>
              <w:t>69</w:t>
            </w:r>
            <w:r w:rsidRPr="00512423">
              <w:rPr>
                <w:i/>
                <w:color w:val="000000"/>
                <w:sz w:val="22"/>
                <w:szCs w:val="22"/>
              </w:rPr>
              <w:t xml:space="preserve">% (PP - </w:t>
            </w:r>
            <w:r w:rsidR="00512423" w:rsidRPr="00512423">
              <w:rPr>
                <w:i/>
                <w:color w:val="000000"/>
                <w:sz w:val="22"/>
                <w:szCs w:val="22"/>
              </w:rPr>
              <w:t>42</w:t>
            </w:r>
            <w:r w:rsidRPr="00512423">
              <w:rPr>
                <w:i/>
                <w:color w:val="000000"/>
                <w:sz w:val="22"/>
                <w:szCs w:val="22"/>
              </w:rPr>
              <w:t>%)</w:t>
            </w:r>
          </w:p>
        </w:tc>
      </w:tr>
      <w:tr w:rsidR="00937548" w14:paraId="352CA35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68A84" w14:textId="77777777" w:rsidR="00937548" w:rsidRDefault="00511207">
            <w:pPr>
              <w:pBdr>
                <w:top w:val="nil"/>
                <w:left w:val="nil"/>
                <w:bottom w:val="nil"/>
                <w:right w:val="nil"/>
                <w:between w:val="nil"/>
              </w:pBdr>
              <w:spacing w:before="60" w:after="60" w:line="240" w:lineRule="auto"/>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CA898" w14:textId="7500BAE1" w:rsidR="00937548" w:rsidRDefault="00511207">
            <w:pPr>
              <w:pBdr>
                <w:top w:val="nil"/>
                <w:left w:val="nil"/>
                <w:bottom w:val="nil"/>
                <w:right w:val="nil"/>
                <w:between w:val="nil"/>
              </w:pBdr>
              <w:spacing w:before="60" w:after="60" w:line="240" w:lineRule="auto"/>
              <w:rPr>
                <w:color w:val="000000"/>
                <w:sz w:val="22"/>
                <w:szCs w:val="22"/>
              </w:rPr>
            </w:pPr>
            <w:r>
              <w:rPr>
                <w:color w:val="000000"/>
                <w:sz w:val="22"/>
                <w:szCs w:val="22"/>
              </w:rPr>
              <w:t xml:space="preserve">Since lockdowns and partial school closures, our assessments, observations and discussions with pupils and families have identified even greater differences in socio-economic backgrounds at home between disadvantaged and </w:t>
            </w:r>
            <w:r w:rsidR="00E846A4">
              <w:rPr>
                <w:color w:val="000000"/>
                <w:sz w:val="22"/>
                <w:szCs w:val="22"/>
              </w:rPr>
              <w:t>non-disadvantaged</w:t>
            </w:r>
            <w:r>
              <w:rPr>
                <w:color w:val="000000"/>
                <w:sz w:val="22"/>
                <w:szCs w:val="22"/>
              </w:rPr>
              <w:t xml:space="preserve"> pupils. Challenges such as a lack of equipment and resources to support children at home in addition to a reduced parental engagement. These challenges particularly affect disadvantaged pupils, including their attainment.</w:t>
            </w:r>
          </w:p>
        </w:tc>
      </w:tr>
      <w:tr w:rsidR="00937548" w14:paraId="54D5717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3FFF4" w14:textId="77777777" w:rsidR="00937548" w:rsidRDefault="00511207">
            <w:pPr>
              <w:pBdr>
                <w:top w:val="nil"/>
                <w:left w:val="nil"/>
                <w:bottom w:val="nil"/>
                <w:right w:val="nil"/>
                <w:between w:val="nil"/>
              </w:pBdr>
              <w:spacing w:before="60" w:after="60" w:line="240" w:lineRule="auto"/>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EECF6" w14:textId="77777777" w:rsidR="00937548" w:rsidRDefault="00511207">
            <w:pPr>
              <w:pBdr>
                <w:top w:val="nil"/>
                <w:left w:val="nil"/>
                <w:bottom w:val="nil"/>
                <w:right w:val="nil"/>
                <w:between w:val="nil"/>
              </w:pBdr>
              <w:spacing w:before="60" w:after="60" w:line="240" w:lineRule="auto"/>
              <w:rPr>
                <w:color w:val="980000"/>
                <w:sz w:val="22"/>
                <w:szCs w:val="22"/>
              </w:rPr>
            </w:pPr>
            <w:r>
              <w:rPr>
                <w:sz w:val="22"/>
                <w:szCs w:val="22"/>
              </w:rPr>
              <w:t xml:space="preserve">Assessments, observations, and discussions with pupils indicate underdeveloped early language skills. These are evident from Nursery and even more prevalent since COVID19. Many of our disadvantaged children struggle with communication. </w:t>
            </w:r>
          </w:p>
        </w:tc>
      </w:tr>
      <w:tr w:rsidR="00937548" w14:paraId="652DAE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F6CE7" w14:textId="77777777" w:rsidR="00937548" w:rsidRDefault="00511207">
            <w:pPr>
              <w:pBdr>
                <w:top w:val="nil"/>
                <w:left w:val="nil"/>
                <w:bottom w:val="nil"/>
                <w:right w:val="nil"/>
                <w:between w:val="nil"/>
              </w:pBdr>
              <w:spacing w:before="60" w:after="60" w:line="240" w:lineRule="auto"/>
              <w:rPr>
                <w:sz w:val="22"/>
                <w:szCs w:val="22"/>
              </w:rPr>
            </w:pPr>
            <w:bookmarkStart w:id="2" w:name="_heading=h.1fob9te" w:colFirst="0" w:colLast="0"/>
            <w:bookmarkEnd w:id="2"/>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19F01" w14:textId="77777777" w:rsidR="00937548" w:rsidRDefault="00511207">
            <w:pPr>
              <w:pBdr>
                <w:top w:val="nil"/>
                <w:left w:val="nil"/>
                <w:bottom w:val="nil"/>
                <w:right w:val="nil"/>
                <w:between w:val="nil"/>
              </w:pBdr>
              <w:spacing w:before="60" w:after="60" w:line="240" w:lineRule="auto"/>
              <w:rPr>
                <w:color w:val="000000"/>
                <w:sz w:val="22"/>
                <w:szCs w:val="22"/>
              </w:rPr>
            </w:pPr>
            <w:r>
              <w:rPr>
                <w:color w:val="000000"/>
                <w:sz w:val="22"/>
                <w:szCs w:val="22"/>
              </w:rPr>
              <w:t>Discussions with pupils and staff, have found that many disadvantaged children have poor cultural capital. They have limited opportunities to part in sports, clubs and events. Therefore, increased opportunities will hopefully help to build aspirations and improve attainment.</w:t>
            </w:r>
          </w:p>
        </w:tc>
      </w:tr>
    </w:tbl>
    <w:p w14:paraId="249E567C" w14:textId="77777777" w:rsidR="00937548" w:rsidRDefault="00511207">
      <w:pPr>
        <w:pStyle w:val="Heading2"/>
        <w:spacing w:before="600"/>
      </w:pPr>
      <w:r>
        <w:t xml:space="preserve">Intended outcomes </w:t>
      </w:r>
    </w:p>
    <w:p w14:paraId="69688638" w14:textId="77777777" w:rsidR="00937548" w:rsidRDefault="00511207">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9486" w:type="dxa"/>
        <w:tblLayout w:type="fixed"/>
        <w:tblLook w:val="0400" w:firstRow="0" w:lastRow="0" w:firstColumn="0" w:lastColumn="0" w:noHBand="0" w:noVBand="1"/>
      </w:tblPr>
      <w:tblGrid>
        <w:gridCol w:w="4815"/>
        <w:gridCol w:w="4671"/>
      </w:tblGrid>
      <w:tr w:rsidR="00937548" w14:paraId="29914B68" w14:textId="77777777">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9F214DE" w14:textId="77777777" w:rsidR="00937548" w:rsidRDefault="00511207">
            <w:pPr>
              <w:pBdr>
                <w:top w:val="nil"/>
                <w:left w:val="nil"/>
                <w:bottom w:val="nil"/>
                <w:right w:val="nil"/>
                <w:between w:val="nil"/>
              </w:pBdr>
              <w:spacing w:before="60" w:after="60" w:line="240" w:lineRule="auto"/>
              <w:rPr>
                <w:b/>
              </w:rPr>
            </w:pPr>
            <w:r>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7177287" w14:textId="77777777" w:rsidR="00937548" w:rsidRDefault="00511207">
            <w:pPr>
              <w:pBdr>
                <w:top w:val="nil"/>
                <w:left w:val="nil"/>
                <w:bottom w:val="nil"/>
                <w:right w:val="nil"/>
                <w:between w:val="nil"/>
              </w:pBdr>
              <w:spacing w:before="60" w:after="60" w:line="240" w:lineRule="auto"/>
              <w:rPr>
                <w:b/>
              </w:rPr>
            </w:pPr>
            <w:r>
              <w:rPr>
                <w:b/>
              </w:rPr>
              <w:t>Success criteria</w:t>
            </w:r>
          </w:p>
        </w:tc>
      </w:tr>
      <w:tr w:rsidR="00937548" w14:paraId="4DC7DCB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6AE9F" w14:textId="16AD7A82" w:rsidR="00937548" w:rsidRDefault="00511207">
            <w:pPr>
              <w:pBdr>
                <w:top w:val="nil"/>
                <w:left w:val="nil"/>
                <w:bottom w:val="nil"/>
                <w:right w:val="nil"/>
                <w:between w:val="nil"/>
              </w:pBdr>
              <w:spacing w:before="60" w:after="60" w:line="240" w:lineRule="auto"/>
              <w:rPr>
                <w:sz w:val="22"/>
                <w:szCs w:val="22"/>
              </w:rPr>
            </w:pPr>
            <w:r>
              <w:rPr>
                <w:sz w:val="22"/>
                <w:szCs w:val="22"/>
              </w:rPr>
              <w:t xml:space="preserve">To improve the attendance of disadvantaged children and to narrow the gap between disadvantaged and </w:t>
            </w:r>
            <w:r w:rsidR="00E846A4">
              <w:rPr>
                <w:sz w:val="22"/>
                <w:szCs w:val="22"/>
              </w:rPr>
              <w:t>non-disadvantaged</w:t>
            </w:r>
          </w:p>
          <w:p w14:paraId="0965DB70" w14:textId="77777777" w:rsidR="00937548" w:rsidRDefault="00937548">
            <w:pPr>
              <w:pBdr>
                <w:top w:val="nil"/>
                <w:left w:val="nil"/>
                <w:bottom w:val="nil"/>
                <w:right w:val="nil"/>
                <w:between w:val="nil"/>
              </w:pBdr>
              <w:spacing w:before="60" w:after="60" w:line="240" w:lineRule="auto"/>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A00AB7" w14:textId="77777777" w:rsidR="00937548" w:rsidRDefault="00511207">
            <w:pPr>
              <w:pBdr>
                <w:top w:val="nil"/>
                <w:left w:val="nil"/>
                <w:bottom w:val="nil"/>
                <w:right w:val="nil"/>
                <w:between w:val="nil"/>
              </w:pBdr>
              <w:spacing w:before="60" w:after="60" w:line="240" w:lineRule="auto"/>
              <w:rPr>
                <w:sz w:val="22"/>
                <w:szCs w:val="22"/>
              </w:rPr>
            </w:pPr>
            <w:r>
              <w:rPr>
                <w:sz w:val="22"/>
                <w:szCs w:val="22"/>
              </w:rPr>
              <w:t>The overall attendance of disadvantaged children to be at least 96%. The percentage of children who are persistently absent to be in line with other pupils and lower than national averages.</w:t>
            </w:r>
          </w:p>
        </w:tc>
      </w:tr>
      <w:tr w:rsidR="00937548" w14:paraId="6EDF917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AD783" w14:textId="77777777" w:rsidR="00937548" w:rsidRDefault="00511207">
            <w:pPr>
              <w:pBdr>
                <w:top w:val="nil"/>
                <w:left w:val="nil"/>
                <w:bottom w:val="nil"/>
                <w:right w:val="nil"/>
                <w:between w:val="nil"/>
              </w:pBdr>
              <w:spacing w:before="60" w:after="60" w:line="240" w:lineRule="auto"/>
              <w:rPr>
                <w:sz w:val="22"/>
                <w:szCs w:val="22"/>
              </w:rPr>
            </w:pPr>
            <w:r>
              <w:rPr>
                <w:sz w:val="22"/>
                <w:szCs w:val="22"/>
              </w:rPr>
              <w:lastRenderedPageBreak/>
              <w:t>To improve the attainment of children in reading, writing and maths across the 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A6235" w14:textId="36BDC402" w:rsidR="00937548" w:rsidRDefault="00511207">
            <w:pPr>
              <w:pBdr>
                <w:top w:val="nil"/>
                <w:left w:val="nil"/>
                <w:bottom w:val="nil"/>
                <w:right w:val="nil"/>
                <w:between w:val="nil"/>
              </w:pBdr>
              <w:spacing w:before="60" w:after="60" w:line="240" w:lineRule="auto"/>
              <w:rPr>
                <w:sz w:val="22"/>
                <w:szCs w:val="22"/>
              </w:rPr>
            </w:pPr>
            <w:r>
              <w:rPr>
                <w:sz w:val="22"/>
                <w:szCs w:val="22"/>
              </w:rPr>
              <w:t xml:space="preserve">For disadvantaged children to at least match national average for attainment </w:t>
            </w:r>
            <w:r w:rsidR="0043145E">
              <w:rPr>
                <w:sz w:val="22"/>
                <w:szCs w:val="22"/>
              </w:rPr>
              <w:t>at the</w:t>
            </w:r>
            <w:r>
              <w:rPr>
                <w:sz w:val="22"/>
                <w:szCs w:val="22"/>
              </w:rPr>
              <w:t xml:space="preserve"> end of KS2 assessments.</w:t>
            </w:r>
          </w:p>
          <w:p w14:paraId="5CF645C5" w14:textId="77777777" w:rsidR="00937548" w:rsidRDefault="00511207">
            <w:pPr>
              <w:pBdr>
                <w:top w:val="nil"/>
                <w:left w:val="nil"/>
                <w:bottom w:val="nil"/>
                <w:right w:val="nil"/>
                <w:between w:val="nil"/>
              </w:pBdr>
              <w:spacing w:before="60" w:after="60" w:line="240" w:lineRule="auto"/>
              <w:rPr>
                <w:sz w:val="22"/>
                <w:szCs w:val="22"/>
              </w:rPr>
            </w:pPr>
            <w:r>
              <w:rPr>
                <w:sz w:val="22"/>
                <w:szCs w:val="22"/>
              </w:rPr>
              <w:t>No attainment gap between disadvantaged and non-disadvantaged pupils across school.</w:t>
            </w:r>
          </w:p>
        </w:tc>
      </w:tr>
      <w:tr w:rsidR="00937548" w14:paraId="448CB6E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BBE6C" w14:textId="77777777" w:rsidR="00937548" w:rsidRDefault="00511207">
            <w:pPr>
              <w:pBdr>
                <w:top w:val="nil"/>
                <w:left w:val="nil"/>
                <w:bottom w:val="nil"/>
                <w:right w:val="nil"/>
                <w:between w:val="nil"/>
              </w:pBdr>
              <w:spacing w:before="60" w:after="60" w:line="240" w:lineRule="auto"/>
              <w:rPr>
                <w:sz w:val="22"/>
                <w:szCs w:val="22"/>
              </w:rPr>
            </w:pPr>
            <w:r>
              <w:rPr>
                <w:sz w:val="22"/>
                <w:szCs w:val="22"/>
              </w:rPr>
              <w:t>To see an increase parental engagement from the parents of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50063" w14:textId="77777777" w:rsidR="00937548" w:rsidRDefault="00511207">
            <w:pPr>
              <w:pBdr>
                <w:top w:val="nil"/>
                <w:left w:val="nil"/>
                <w:bottom w:val="nil"/>
                <w:right w:val="nil"/>
                <w:between w:val="nil"/>
              </w:pBdr>
              <w:spacing w:before="60" w:after="60" w:line="240" w:lineRule="auto"/>
              <w:rPr>
                <w:sz w:val="22"/>
                <w:szCs w:val="22"/>
              </w:rPr>
            </w:pPr>
            <w:r>
              <w:rPr>
                <w:sz w:val="22"/>
                <w:szCs w:val="22"/>
              </w:rPr>
              <w:t>More parents of disadvantaged children to attend school events such as parents’ evenings, showcases, workshops and sporting events.</w:t>
            </w:r>
          </w:p>
        </w:tc>
      </w:tr>
      <w:tr w:rsidR="00937548" w14:paraId="5E615DE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25738" w14:textId="77777777" w:rsidR="00937548" w:rsidRDefault="00511207">
            <w:pPr>
              <w:pBdr>
                <w:top w:val="nil"/>
                <w:left w:val="nil"/>
                <w:bottom w:val="nil"/>
                <w:right w:val="nil"/>
                <w:between w:val="nil"/>
              </w:pBdr>
              <w:spacing w:before="60" w:after="60" w:line="240" w:lineRule="auto"/>
              <w:rPr>
                <w:sz w:val="22"/>
                <w:szCs w:val="22"/>
              </w:rPr>
            </w:pPr>
            <w:r>
              <w:rPr>
                <w:sz w:val="22"/>
                <w:szCs w:val="22"/>
              </w:rPr>
              <w:t>Extend and improve communication and language across 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8F73B" w14:textId="12E56BAB" w:rsidR="00937548" w:rsidRDefault="00511207">
            <w:pPr>
              <w:pBdr>
                <w:top w:val="nil"/>
                <w:left w:val="nil"/>
                <w:bottom w:val="nil"/>
                <w:right w:val="nil"/>
                <w:between w:val="nil"/>
              </w:pBdr>
              <w:spacing w:before="60" w:after="60" w:line="240" w:lineRule="auto"/>
              <w:rPr>
                <w:sz w:val="22"/>
                <w:szCs w:val="22"/>
              </w:rPr>
            </w:pPr>
            <w:r>
              <w:rPr>
                <w:sz w:val="22"/>
                <w:szCs w:val="22"/>
              </w:rPr>
              <w:t xml:space="preserve">Children </w:t>
            </w:r>
            <w:r w:rsidR="0043145E">
              <w:rPr>
                <w:sz w:val="22"/>
                <w:szCs w:val="22"/>
              </w:rPr>
              <w:t>can</w:t>
            </w:r>
            <w:r>
              <w:rPr>
                <w:sz w:val="22"/>
                <w:szCs w:val="22"/>
              </w:rPr>
              <w:t xml:space="preserve"> communicate effectively with their peers and adults in school.</w:t>
            </w:r>
          </w:p>
        </w:tc>
      </w:tr>
    </w:tbl>
    <w:p w14:paraId="585BA3EE" w14:textId="77777777" w:rsidR="00937548" w:rsidRDefault="00937548"/>
    <w:p w14:paraId="5720E209" w14:textId="77777777" w:rsidR="00937548" w:rsidRDefault="00511207">
      <w:pPr>
        <w:pStyle w:val="Heading2"/>
      </w:pPr>
      <w:r>
        <w:t>Activity in this academic year</w:t>
      </w:r>
    </w:p>
    <w:p w14:paraId="238C5700" w14:textId="77777777" w:rsidR="00937548" w:rsidRDefault="00511207">
      <w:pPr>
        <w:spacing w:after="480"/>
      </w:pPr>
      <w:r>
        <w:t xml:space="preserve">This details how we intend to spend our pupil premium funding </w:t>
      </w:r>
      <w:r>
        <w:rPr>
          <w:b/>
        </w:rPr>
        <w:t>this academic year</w:t>
      </w:r>
      <w:r>
        <w:t xml:space="preserve"> to address the challenges listed above.</w:t>
      </w:r>
    </w:p>
    <w:p w14:paraId="59F26BC5" w14:textId="77777777" w:rsidR="00937548" w:rsidRDefault="00511207">
      <w:pPr>
        <w:pStyle w:val="Heading3"/>
      </w:pPr>
      <w:r>
        <w:t>Teaching (for example, CPD, recruitment and retention)</w:t>
      </w:r>
    </w:p>
    <w:p w14:paraId="441D5D6D" w14:textId="25580FA2" w:rsidR="00937548" w:rsidRDefault="00511207">
      <w:r>
        <w:t>Budgeted cost: £</w:t>
      </w:r>
      <w:r>
        <w:rPr>
          <w:i/>
        </w:rPr>
        <w:t>41,000</w:t>
      </w:r>
    </w:p>
    <w:tbl>
      <w:tblPr>
        <w:tblStyle w:val="a4"/>
        <w:tblW w:w="9486" w:type="dxa"/>
        <w:tblLayout w:type="fixed"/>
        <w:tblLook w:val="0400" w:firstRow="0" w:lastRow="0" w:firstColumn="0" w:lastColumn="0" w:noHBand="0" w:noVBand="1"/>
      </w:tblPr>
      <w:tblGrid>
        <w:gridCol w:w="2688"/>
        <w:gridCol w:w="4254"/>
        <w:gridCol w:w="2544"/>
      </w:tblGrid>
      <w:tr w:rsidR="00937548" w14:paraId="796C645D" w14:textId="77777777">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595F7EA" w14:textId="77777777" w:rsidR="00937548" w:rsidRDefault="00511207">
            <w:pPr>
              <w:pBdr>
                <w:top w:val="nil"/>
                <w:left w:val="nil"/>
                <w:bottom w:val="nil"/>
                <w:right w:val="nil"/>
                <w:between w:val="nil"/>
              </w:pBdr>
              <w:spacing w:before="60" w:after="60" w:line="240" w:lineRule="auto"/>
              <w:rPr>
                <w:b/>
                <w:sz w:val="22"/>
                <w:szCs w:val="22"/>
              </w:rPr>
            </w:pPr>
            <w:r>
              <w:rPr>
                <w:b/>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5549343" w14:textId="77777777" w:rsidR="00937548" w:rsidRDefault="00511207">
            <w:pPr>
              <w:pBdr>
                <w:top w:val="nil"/>
                <w:left w:val="nil"/>
                <w:bottom w:val="nil"/>
                <w:right w:val="nil"/>
                <w:between w:val="nil"/>
              </w:pBdr>
              <w:spacing w:before="60" w:after="60" w:line="240" w:lineRule="auto"/>
              <w:rPr>
                <w:b/>
                <w:sz w:val="22"/>
                <w:szCs w:val="22"/>
              </w:rPr>
            </w:pPr>
            <w:r>
              <w:rPr>
                <w:b/>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8A26794" w14:textId="77777777" w:rsidR="00937548" w:rsidRDefault="00511207">
            <w:pPr>
              <w:pBdr>
                <w:top w:val="nil"/>
                <w:left w:val="nil"/>
                <w:bottom w:val="nil"/>
                <w:right w:val="nil"/>
                <w:between w:val="nil"/>
              </w:pBdr>
              <w:spacing w:before="60" w:after="60" w:line="240" w:lineRule="auto"/>
              <w:rPr>
                <w:b/>
                <w:sz w:val="22"/>
                <w:szCs w:val="22"/>
              </w:rPr>
            </w:pPr>
            <w:r>
              <w:rPr>
                <w:b/>
                <w:sz w:val="22"/>
                <w:szCs w:val="22"/>
              </w:rPr>
              <w:t>Challenge number(s) addressed</w:t>
            </w:r>
          </w:p>
        </w:tc>
      </w:tr>
      <w:tr w:rsidR="00937548" w14:paraId="36355FD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34E8D" w14:textId="77777777" w:rsidR="00937548" w:rsidRDefault="00511207">
            <w:pPr>
              <w:pBdr>
                <w:top w:val="nil"/>
                <w:left w:val="nil"/>
                <w:bottom w:val="nil"/>
                <w:right w:val="nil"/>
                <w:between w:val="nil"/>
              </w:pBdr>
              <w:spacing w:before="60" w:after="60" w:line="240" w:lineRule="auto"/>
              <w:rPr>
                <w:i/>
                <w:sz w:val="22"/>
                <w:szCs w:val="22"/>
              </w:rPr>
            </w:pPr>
            <w:r>
              <w:rPr>
                <w:i/>
                <w:sz w:val="22"/>
                <w:szCs w:val="22"/>
              </w:rPr>
              <w:t xml:space="preserve">Staff CPD through ROSIS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96058" w14:textId="4A446AFE" w:rsidR="00937548" w:rsidRDefault="00511207">
            <w:pPr>
              <w:spacing w:before="240" w:line="240" w:lineRule="auto"/>
              <w:rPr>
                <w:sz w:val="22"/>
                <w:szCs w:val="22"/>
              </w:rPr>
            </w:pPr>
            <w:r>
              <w:rPr>
                <w:sz w:val="22"/>
                <w:szCs w:val="22"/>
              </w:rPr>
              <w:t xml:space="preserve">Well-designed, selected and implemented CPD which aligns with the needs of the school and is supported by the leadership team and the academy who has strong evidence of success in building high quality teaching. Much of the CPD is organised by the local authority and it covers a wide range of areas including </w:t>
            </w:r>
            <w:r w:rsidR="00121CDD">
              <w:rPr>
                <w:sz w:val="22"/>
                <w:szCs w:val="22"/>
              </w:rPr>
              <w:t>all</w:t>
            </w:r>
            <w:r>
              <w:rPr>
                <w:sz w:val="22"/>
                <w:szCs w:val="22"/>
              </w:rPr>
              <w:t xml:space="preserve"> the subjects and specialist CPD such as SEND training. There is a mixture of training in person and online. The training is run by highly regarded professionals in their own specialist areas. </w:t>
            </w:r>
          </w:p>
          <w:p w14:paraId="35F20A1A" w14:textId="77777777" w:rsidR="00937548" w:rsidRDefault="00511207">
            <w:pPr>
              <w:pBdr>
                <w:top w:val="nil"/>
                <w:left w:val="nil"/>
                <w:bottom w:val="nil"/>
                <w:right w:val="nil"/>
                <w:between w:val="nil"/>
              </w:pBdr>
              <w:spacing w:before="60" w:after="60" w:line="240" w:lineRule="auto"/>
              <w:rPr>
                <w:b/>
                <w:sz w:val="22"/>
                <w:szCs w:val="22"/>
              </w:rPr>
            </w:pPr>
            <w:r>
              <w:rPr>
                <w:b/>
                <w:sz w:val="22"/>
                <w:szCs w:val="22"/>
              </w:rPr>
              <w:t>EEF - Effective Professional Development</w:t>
            </w:r>
          </w:p>
          <w:p w14:paraId="217A6449" w14:textId="2572842A" w:rsidR="00937548" w:rsidRDefault="00793BC3">
            <w:pPr>
              <w:pBdr>
                <w:top w:val="nil"/>
                <w:left w:val="nil"/>
                <w:bottom w:val="nil"/>
                <w:right w:val="nil"/>
                <w:between w:val="nil"/>
              </w:pBdr>
              <w:spacing w:before="60" w:after="60" w:line="240" w:lineRule="auto"/>
              <w:rPr>
                <w:sz w:val="22"/>
                <w:szCs w:val="22"/>
              </w:rPr>
            </w:pPr>
            <w:hyperlink r:id="rId8" w:history="1">
              <w:r w:rsidRPr="008A0102">
                <w:rPr>
                  <w:rStyle w:val="Hyperlink"/>
                  <w:sz w:val="22"/>
                  <w:szCs w:val="22"/>
                </w:rPr>
                <w:t>https://educationendowmentfoundation.org.uk/education-evidence/guidance-reports/effective-professional-development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5FA04" w14:textId="77777777" w:rsidR="00937548" w:rsidRDefault="00511207">
            <w:pPr>
              <w:pBdr>
                <w:top w:val="nil"/>
                <w:left w:val="nil"/>
                <w:bottom w:val="nil"/>
                <w:right w:val="nil"/>
                <w:between w:val="nil"/>
              </w:pBdr>
              <w:spacing w:before="60" w:after="60" w:line="240" w:lineRule="auto"/>
              <w:rPr>
                <w:sz w:val="22"/>
                <w:szCs w:val="22"/>
              </w:rPr>
            </w:pPr>
            <w:r>
              <w:rPr>
                <w:sz w:val="22"/>
                <w:szCs w:val="22"/>
              </w:rPr>
              <w:t>2, 4</w:t>
            </w:r>
          </w:p>
        </w:tc>
      </w:tr>
      <w:tr w:rsidR="00937548" w14:paraId="1B0F384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E0051" w14:textId="7069CE58" w:rsidR="00937548" w:rsidRPr="003E1B76" w:rsidRDefault="00511207">
            <w:pPr>
              <w:pBdr>
                <w:top w:val="nil"/>
                <w:left w:val="nil"/>
                <w:bottom w:val="nil"/>
                <w:right w:val="nil"/>
                <w:between w:val="nil"/>
              </w:pBdr>
              <w:spacing w:before="60" w:after="60" w:line="240" w:lineRule="auto"/>
              <w:rPr>
                <w:i/>
                <w:sz w:val="22"/>
                <w:szCs w:val="22"/>
              </w:rPr>
            </w:pPr>
            <w:r w:rsidRPr="003E1B76">
              <w:rPr>
                <w:i/>
                <w:sz w:val="22"/>
                <w:szCs w:val="22"/>
              </w:rPr>
              <w:t xml:space="preserve">Resources and training for the </w:t>
            </w:r>
            <w:r w:rsidR="003E1B76" w:rsidRPr="003E1B76">
              <w:rPr>
                <w:i/>
                <w:sz w:val="22"/>
                <w:szCs w:val="22"/>
              </w:rPr>
              <w:t>implementation of Oracy</w:t>
            </w:r>
          </w:p>
          <w:p w14:paraId="5CB3F4DF" w14:textId="77777777" w:rsidR="00E6132E" w:rsidRPr="003E1B76" w:rsidRDefault="00E6132E">
            <w:pPr>
              <w:pBdr>
                <w:top w:val="nil"/>
                <w:left w:val="nil"/>
                <w:bottom w:val="nil"/>
                <w:right w:val="nil"/>
                <w:between w:val="nil"/>
              </w:pBdr>
              <w:spacing w:before="60" w:after="60" w:line="240" w:lineRule="auto"/>
              <w:rPr>
                <w:i/>
                <w:sz w:val="22"/>
                <w:szCs w:val="22"/>
              </w:rPr>
            </w:pPr>
          </w:p>
          <w:p w14:paraId="38A9B236" w14:textId="261DF5D7" w:rsidR="00E6132E" w:rsidRPr="00793BC3" w:rsidRDefault="00E6132E">
            <w:pPr>
              <w:pBdr>
                <w:top w:val="nil"/>
                <w:left w:val="nil"/>
                <w:bottom w:val="nil"/>
                <w:right w:val="nil"/>
                <w:between w:val="nil"/>
              </w:pBdr>
              <w:spacing w:before="60" w:after="60" w:line="240" w:lineRule="auto"/>
              <w:rPr>
                <w:i/>
                <w:sz w:val="22"/>
                <w:szCs w:val="22"/>
                <w:highlight w:val="yellow"/>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6A0ED" w14:textId="57712697" w:rsidR="00937548" w:rsidRPr="00C224AE" w:rsidRDefault="00511207">
            <w:pPr>
              <w:pBdr>
                <w:top w:val="nil"/>
                <w:left w:val="nil"/>
                <w:bottom w:val="nil"/>
                <w:right w:val="nil"/>
                <w:between w:val="nil"/>
              </w:pBdr>
              <w:spacing w:before="60" w:after="60" w:line="240" w:lineRule="auto"/>
              <w:rPr>
                <w:color w:val="000000"/>
                <w:sz w:val="22"/>
                <w:szCs w:val="22"/>
              </w:rPr>
            </w:pPr>
            <w:r w:rsidRPr="00C224AE">
              <w:rPr>
                <w:color w:val="000000"/>
                <w:sz w:val="22"/>
                <w:szCs w:val="22"/>
              </w:rPr>
              <w:lastRenderedPageBreak/>
              <w:t xml:space="preserve">Research from the EEF has found that pupils </w:t>
            </w:r>
            <w:r w:rsidR="00F94A5E" w:rsidRPr="00C224AE">
              <w:rPr>
                <w:color w:val="000000"/>
                <w:sz w:val="22"/>
                <w:szCs w:val="22"/>
              </w:rPr>
              <w:t xml:space="preserve">who access oral language interventions (whether in a small group or </w:t>
            </w:r>
            <w:r w:rsidR="00416EC0">
              <w:rPr>
                <w:color w:val="000000"/>
                <w:sz w:val="22"/>
                <w:szCs w:val="22"/>
              </w:rPr>
              <w:lastRenderedPageBreak/>
              <w:t xml:space="preserve">a </w:t>
            </w:r>
            <w:r w:rsidR="00F94A5E" w:rsidRPr="00C224AE">
              <w:rPr>
                <w:color w:val="000000"/>
                <w:sz w:val="22"/>
                <w:szCs w:val="22"/>
              </w:rPr>
              <w:t>classroom setting)</w:t>
            </w:r>
            <w:r w:rsidR="00102EA7" w:rsidRPr="00C224AE">
              <w:rPr>
                <w:color w:val="000000"/>
                <w:sz w:val="22"/>
                <w:szCs w:val="22"/>
              </w:rPr>
              <w:t xml:space="preserve"> </w:t>
            </w:r>
            <w:r w:rsidR="00416EC0">
              <w:rPr>
                <w:color w:val="000000"/>
                <w:sz w:val="22"/>
                <w:szCs w:val="22"/>
              </w:rPr>
              <w:t>show increased progress (6 months+).</w:t>
            </w:r>
            <w:r w:rsidR="00102EA7" w:rsidRPr="00C224AE">
              <w:rPr>
                <w:color w:val="000000"/>
                <w:sz w:val="22"/>
                <w:szCs w:val="22"/>
              </w:rPr>
              <w:t xml:space="preserve"> </w:t>
            </w:r>
          </w:p>
          <w:p w14:paraId="0E4F40D2" w14:textId="4EA52C77" w:rsidR="00102EA7" w:rsidRPr="00C224AE" w:rsidRDefault="00102EA7">
            <w:pPr>
              <w:pBdr>
                <w:top w:val="nil"/>
                <w:left w:val="nil"/>
                <w:bottom w:val="nil"/>
                <w:right w:val="nil"/>
                <w:between w:val="nil"/>
              </w:pBdr>
              <w:spacing w:before="60" w:after="60" w:line="240" w:lineRule="auto"/>
              <w:rPr>
                <w:color w:val="000000"/>
                <w:sz w:val="22"/>
                <w:szCs w:val="22"/>
              </w:rPr>
            </w:pPr>
            <w:r w:rsidRPr="00C224AE">
              <w:rPr>
                <w:color w:val="000000"/>
                <w:sz w:val="22"/>
                <w:szCs w:val="22"/>
              </w:rPr>
              <w:t xml:space="preserve">Oracy </w:t>
            </w:r>
            <w:r w:rsidR="00C224AE" w:rsidRPr="00C224AE">
              <w:rPr>
                <w:color w:val="000000"/>
                <w:sz w:val="22"/>
                <w:szCs w:val="22"/>
              </w:rPr>
              <w:t xml:space="preserve">is the bedrock upon which other skills build. Typically, children first express themselves orally, before they learn to read and write. </w:t>
            </w:r>
            <w:r w:rsidR="00745AE3">
              <w:rPr>
                <w:color w:val="000000"/>
                <w:sz w:val="22"/>
                <w:szCs w:val="22"/>
              </w:rPr>
              <w:t>Waverley has found that many of o</w:t>
            </w:r>
            <w:r w:rsidR="007021B4">
              <w:rPr>
                <w:color w:val="000000"/>
                <w:sz w:val="22"/>
                <w:szCs w:val="22"/>
              </w:rPr>
              <w:t>ur</w:t>
            </w:r>
            <w:r w:rsidR="00745AE3">
              <w:rPr>
                <w:color w:val="000000"/>
                <w:sz w:val="22"/>
                <w:szCs w:val="22"/>
              </w:rPr>
              <w:t xml:space="preserve"> children start school with poor language skills </w:t>
            </w:r>
            <w:r w:rsidR="008744A8">
              <w:rPr>
                <w:color w:val="000000"/>
                <w:sz w:val="22"/>
                <w:szCs w:val="22"/>
              </w:rPr>
              <w:t xml:space="preserve">and this is </w:t>
            </w:r>
            <w:proofErr w:type="spellStart"/>
            <w:r w:rsidR="008744A8">
              <w:rPr>
                <w:color w:val="000000"/>
                <w:sz w:val="22"/>
                <w:szCs w:val="22"/>
              </w:rPr>
              <w:t>a</w:t>
            </w:r>
            <w:proofErr w:type="spellEnd"/>
            <w:r w:rsidR="008744A8">
              <w:rPr>
                <w:color w:val="000000"/>
                <w:sz w:val="22"/>
                <w:szCs w:val="22"/>
              </w:rPr>
              <w:t xml:space="preserve"> our most significant area of SEND need in school therefore this </w:t>
            </w:r>
            <w:r w:rsidR="007021B4">
              <w:rPr>
                <w:color w:val="000000"/>
                <w:sz w:val="22"/>
                <w:szCs w:val="22"/>
              </w:rPr>
              <w:t>needs to be a focus.</w:t>
            </w:r>
          </w:p>
          <w:p w14:paraId="2552578B" w14:textId="77777777" w:rsidR="002C4327" w:rsidRPr="00C224AE" w:rsidRDefault="002C4327">
            <w:pPr>
              <w:pBdr>
                <w:top w:val="nil"/>
                <w:left w:val="nil"/>
                <w:bottom w:val="nil"/>
                <w:right w:val="nil"/>
                <w:between w:val="nil"/>
              </w:pBdr>
              <w:spacing w:before="60" w:after="60" w:line="240" w:lineRule="auto"/>
              <w:rPr>
                <w:b/>
                <w:color w:val="000000"/>
                <w:sz w:val="22"/>
                <w:szCs w:val="22"/>
              </w:rPr>
            </w:pPr>
          </w:p>
          <w:p w14:paraId="55492EC1" w14:textId="1C6A1EDF" w:rsidR="00937548" w:rsidRPr="00C224AE" w:rsidRDefault="00511207">
            <w:pPr>
              <w:pBdr>
                <w:top w:val="nil"/>
                <w:left w:val="nil"/>
                <w:bottom w:val="nil"/>
                <w:right w:val="nil"/>
                <w:between w:val="nil"/>
              </w:pBdr>
              <w:spacing w:before="60" w:after="60" w:line="240" w:lineRule="auto"/>
              <w:rPr>
                <w:color w:val="000000"/>
                <w:sz w:val="22"/>
                <w:szCs w:val="22"/>
              </w:rPr>
            </w:pPr>
            <w:r w:rsidRPr="00C224AE">
              <w:rPr>
                <w:b/>
                <w:color w:val="000000"/>
                <w:sz w:val="22"/>
                <w:szCs w:val="22"/>
              </w:rPr>
              <w:t xml:space="preserve">EEF: - </w:t>
            </w:r>
            <w:r w:rsidR="004D069E" w:rsidRPr="00C224AE">
              <w:rPr>
                <w:b/>
                <w:color w:val="000000"/>
                <w:sz w:val="22"/>
                <w:szCs w:val="22"/>
              </w:rPr>
              <w:t>Oral Language Interventions</w:t>
            </w:r>
          </w:p>
          <w:p w14:paraId="7E62B627" w14:textId="7AF1C47F" w:rsidR="00937548" w:rsidRPr="00C224AE" w:rsidRDefault="0056711B">
            <w:pPr>
              <w:pBdr>
                <w:top w:val="nil"/>
                <w:left w:val="nil"/>
                <w:bottom w:val="nil"/>
                <w:right w:val="nil"/>
                <w:between w:val="nil"/>
              </w:pBdr>
              <w:spacing w:before="60" w:after="60" w:line="240" w:lineRule="auto"/>
              <w:rPr>
                <w:color w:val="000000"/>
                <w:sz w:val="22"/>
                <w:szCs w:val="22"/>
              </w:rPr>
            </w:pPr>
            <w:r w:rsidRPr="00C224AE">
              <w:t>https://educationendowmentfoundation.org.uk/education-evidence/teaching-learning-toolkit/oral-language-interventions</w:t>
            </w:r>
          </w:p>
          <w:p w14:paraId="2BF2E07E" w14:textId="77777777" w:rsidR="00937548" w:rsidRPr="00C224AE" w:rsidRDefault="00937548">
            <w:pPr>
              <w:pBdr>
                <w:top w:val="nil"/>
                <w:left w:val="nil"/>
                <w:bottom w:val="nil"/>
                <w:right w:val="nil"/>
                <w:between w:val="nil"/>
              </w:pBdr>
              <w:spacing w:before="60" w:after="60" w:line="240" w:lineRule="auto"/>
              <w:rPr>
                <w:color w:val="000000"/>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B1206" w14:textId="77777777" w:rsidR="00937548" w:rsidRDefault="00511207">
            <w:pPr>
              <w:pBdr>
                <w:top w:val="nil"/>
                <w:left w:val="nil"/>
                <w:bottom w:val="nil"/>
                <w:right w:val="nil"/>
                <w:between w:val="nil"/>
              </w:pBdr>
              <w:spacing w:before="60" w:after="60" w:line="240" w:lineRule="auto"/>
              <w:rPr>
                <w:sz w:val="22"/>
                <w:szCs w:val="22"/>
              </w:rPr>
            </w:pPr>
            <w:r>
              <w:rPr>
                <w:sz w:val="22"/>
                <w:szCs w:val="22"/>
              </w:rPr>
              <w:lastRenderedPageBreak/>
              <w:t>2, 4</w:t>
            </w:r>
          </w:p>
        </w:tc>
      </w:tr>
      <w:tr w:rsidR="00937548" w14:paraId="3ADE2DF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E3224" w14:textId="5419B966" w:rsidR="0082420B" w:rsidRDefault="00511207">
            <w:pPr>
              <w:pBdr>
                <w:top w:val="nil"/>
                <w:left w:val="nil"/>
                <w:bottom w:val="nil"/>
                <w:right w:val="nil"/>
                <w:between w:val="nil"/>
              </w:pBdr>
              <w:spacing w:before="60" w:after="60" w:line="240" w:lineRule="auto"/>
              <w:rPr>
                <w:i/>
                <w:sz w:val="22"/>
                <w:szCs w:val="22"/>
              </w:rPr>
            </w:pPr>
            <w:r>
              <w:rPr>
                <w:i/>
                <w:sz w:val="22"/>
                <w:szCs w:val="22"/>
              </w:rPr>
              <w:t xml:space="preserve">Staff training from outside providers including </w:t>
            </w:r>
            <w:r w:rsidR="00512ED2">
              <w:rPr>
                <w:i/>
                <w:sz w:val="22"/>
                <w:szCs w:val="22"/>
              </w:rPr>
              <w:t xml:space="preserve">CPD on </w:t>
            </w:r>
            <w:r w:rsidR="004A29E2">
              <w:rPr>
                <w:i/>
                <w:sz w:val="22"/>
                <w:szCs w:val="22"/>
              </w:rPr>
              <w:t xml:space="preserve">ADHD, Team Teach, </w:t>
            </w:r>
            <w:r w:rsidR="00512ED2">
              <w:rPr>
                <w:i/>
                <w:sz w:val="22"/>
                <w:szCs w:val="22"/>
              </w:rPr>
              <w:t>D</w:t>
            </w:r>
            <w:r w:rsidR="00512ED2" w:rsidRPr="00512ED2">
              <w:rPr>
                <w:i/>
                <w:sz w:val="22"/>
                <w:szCs w:val="22"/>
              </w:rPr>
              <w:t>yscalculia</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653B7" w14:textId="5DEEFCB9" w:rsidR="00937548" w:rsidRDefault="00511207">
            <w:pPr>
              <w:spacing w:before="240" w:line="240" w:lineRule="auto"/>
              <w:rPr>
                <w:sz w:val="22"/>
                <w:szCs w:val="22"/>
              </w:rPr>
            </w:pPr>
            <w:r>
              <w:rPr>
                <w:sz w:val="22"/>
                <w:szCs w:val="22"/>
              </w:rPr>
              <w:t xml:space="preserve">The research from the EEF found that </w:t>
            </w:r>
            <w:proofErr w:type="gramStart"/>
            <w:r>
              <w:rPr>
                <w:sz w:val="22"/>
                <w:szCs w:val="22"/>
              </w:rPr>
              <w:t>in order for</w:t>
            </w:r>
            <w:proofErr w:type="gramEnd"/>
            <w:r>
              <w:rPr>
                <w:sz w:val="22"/>
                <w:szCs w:val="22"/>
              </w:rPr>
              <w:t xml:space="preserve"> professional development to be effective it needs to be carefully matched to the needs of the </w:t>
            </w:r>
            <w:r w:rsidR="000E1BE2">
              <w:rPr>
                <w:sz w:val="22"/>
                <w:szCs w:val="22"/>
              </w:rPr>
              <w:t>school,</w:t>
            </w:r>
            <w:r>
              <w:rPr>
                <w:sz w:val="22"/>
                <w:szCs w:val="22"/>
              </w:rPr>
              <w:t xml:space="preserve"> and this has been implemented at Waverley </w:t>
            </w:r>
            <w:r w:rsidR="00512ED2">
              <w:rPr>
                <w:sz w:val="22"/>
                <w:szCs w:val="22"/>
              </w:rPr>
              <w:t xml:space="preserve">Primary </w:t>
            </w:r>
            <w:r>
              <w:rPr>
                <w:sz w:val="22"/>
                <w:szCs w:val="22"/>
              </w:rPr>
              <w:t>Academy.</w:t>
            </w:r>
          </w:p>
          <w:p w14:paraId="7FC655A3" w14:textId="77777777" w:rsidR="00937548" w:rsidRDefault="00511207">
            <w:pPr>
              <w:spacing w:before="60" w:after="60" w:line="240" w:lineRule="auto"/>
              <w:rPr>
                <w:b/>
                <w:sz w:val="22"/>
                <w:szCs w:val="22"/>
              </w:rPr>
            </w:pPr>
            <w:r>
              <w:rPr>
                <w:b/>
                <w:sz w:val="22"/>
                <w:szCs w:val="22"/>
              </w:rPr>
              <w:t>EEF - Effective Professional Development</w:t>
            </w:r>
          </w:p>
          <w:p w14:paraId="78A2F9D2" w14:textId="2AC9C1FD" w:rsidR="00937548" w:rsidRDefault="00FC7391">
            <w:pPr>
              <w:spacing w:before="60" w:after="60" w:line="240" w:lineRule="auto"/>
              <w:rPr>
                <w:sz w:val="22"/>
                <w:szCs w:val="22"/>
              </w:rPr>
            </w:pPr>
            <w:hyperlink r:id="rId9" w:history="1">
              <w:r w:rsidRPr="005660DB">
                <w:rPr>
                  <w:rStyle w:val="Hyperlink"/>
                  <w:sz w:val="22"/>
                  <w:szCs w:val="22"/>
                </w:rPr>
                <w:t>https://educationendowmentfoundation.org.uk/education-evidence/guidance-reports/effective-professional-development</w:t>
              </w:r>
            </w:hyperlink>
          </w:p>
          <w:p w14:paraId="76D05D53" w14:textId="77777777" w:rsidR="00FC7391" w:rsidRDefault="00FC7391">
            <w:pPr>
              <w:spacing w:before="60" w:after="60" w:line="240" w:lineRule="auto"/>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936F5" w14:textId="77777777" w:rsidR="00937548" w:rsidRDefault="00511207">
            <w:pPr>
              <w:pBdr>
                <w:top w:val="nil"/>
                <w:left w:val="nil"/>
                <w:bottom w:val="nil"/>
                <w:right w:val="nil"/>
                <w:between w:val="nil"/>
              </w:pBdr>
              <w:spacing w:before="60" w:after="60" w:line="240" w:lineRule="auto"/>
              <w:rPr>
                <w:sz w:val="22"/>
                <w:szCs w:val="22"/>
              </w:rPr>
            </w:pPr>
            <w:r>
              <w:rPr>
                <w:sz w:val="22"/>
                <w:szCs w:val="22"/>
              </w:rPr>
              <w:t>1, 3, 4</w:t>
            </w:r>
          </w:p>
        </w:tc>
      </w:tr>
      <w:tr w:rsidR="00937548" w14:paraId="4483696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00FE3" w14:textId="7B86B6EB" w:rsidR="00745AE3" w:rsidRPr="008744A8" w:rsidRDefault="00511207">
            <w:pPr>
              <w:pBdr>
                <w:top w:val="nil"/>
                <w:left w:val="nil"/>
                <w:bottom w:val="nil"/>
                <w:right w:val="nil"/>
                <w:between w:val="nil"/>
              </w:pBdr>
              <w:spacing w:before="60" w:after="60" w:line="240" w:lineRule="auto"/>
              <w:rPr>
                <w:i/>
                <w:sz w:val="22"/>
                <w:szCs w:val="22"/>
              </w:rPr>
            </w:pPr>
            <w:r w:rsidRPr="008744A8">
              <w:rPr>
                <w:i/>
                <w:sz w:val="22"/>
                <w:szCs w:val="22"/>
              </w:rPr>
              <w:t>Purchase of</w:t>
            </w:r>
            <w:r w:rsidR="00745AE3" w:rsidRPr="008744A8">
              <w:rPr>
                <w:i/>
                <w:sz w:val="22"/>
                <w:szCs w:val="22"/>
              </w:rPr>
              <w:t xml:space="preserve"> further books to enhance our new library spaces </w:t>
            </w:r>
            <w:proofErr w:type="gramStart"/>
            <w:r w:rsidR="00745AE3" w:rsidRPr="008744A8">
              <w:rPr>
                <w:i/>
                <w:sz w:val="22"/>
                <w:szCs w:val="22"/>
              </w:rPr>
              <w:t>in order to</w:t>
            </w:r>
            <w:proofErr w:type="gramEnd"/>
            <w:r w:rsidR="00745AE3" w:rsidRPr="008744A8">
              <w:rPr>
                <w:i/>
                <w:sz w:val="22"/>
                <w:szCs w:val="22"/>
              </w:rPr>
              <w:t xml:space="preserve"> develop a love of reading</w:t>
            </w:r>
            <w:r w:rsidR="00B60F99">
              <w:rPr>
                <w:i/>
                <w:sz w:val="22"/>
                <w:szCs w:val="22"/>
              </w:rPr>
              <w:t>.</w:t>
            </w:r>
          </w:p>
          <w:p w14:paraId="789567B0" w14:textId="205F614A" w:rsidR="00AE0007" w:rsidRPr="008744A8" w:rsidRDefault="00AE0007">
            <w:pPr>
              <w:pBdr>
                <w:top w:val="nil"/>
                <w:left w:val="nil"/>
                <w:bottom w:val="nil"/>
                <w:right w:val="nil"/>
                <w:between w:val="nil"/>
              </w:pBdr>
              <w:spacing w:before="60" w:after="60" w:line="240" w:lineRule="auto"/>
              <w:rPr>
                <w:i/>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7D5C8" w14:textId="5F03E86D" w:rsidR="00937548" w:rsidRPr="00CF088A" w:rsidRDefault="00041767">
            <w:pPr>
              <w:spacing w:before="60" w:after="60" w:line="240" w:lineRule="auto"/>
              <w:rPr>
                <w:rFonts w:eastAsia="Roboto"/>
                <w:color w:val="auto"/>
                <w:sz w:val="22"/>
                <w:szCs w:val="22"/>
              </w:rPr>
            </w:pPr>
            <w:r>
              <w:rPr>
                <w:rFonts w:eastAsia="Roboto"/>
                <w:color w:val="auto"/>
                <w:sz w:val="22"/>
                <w:szCs w:val="22"/>
              </w:rPr>
              <w:t>Research shows that p</w:t>
            </w:r>
            <w:r w:rsidR="00511207" w:rsidRPr="00CF088A">
              <w:rPr>
                <w:rFonts w:eastAsia="Roboto"/>
                <w:color w:val="auto"/>
                <w:sz w:val="22"/>
                <w:szCs w:val="22"/>
              </w:rPr>
              <w:t xml:space="preserve">upils need to engage in books </w:t>
            </w:r>
            <w:r w:rsidR="00121CDD" w:rsidRPr="00CF088A">
              <w:rPr>
                <w:rFonts w:eastAsia="Roboto"/>
                <w:color w:val="auto"/>
                <w:sz w:val="22"/>
                <w:szCs w:val="22"/>
              </w:rPr>
              <w:t>an</w:t>
            </w:r>
            <w:r w:rsidR="004370F0" w:rsidRPr="00CF088A">
              <w:rPr>
                <w:rFonts w:eastAsia="Roboto"/>
                <w:color w:val="auto"/>
                <w:sz w:val="22"/>
                <w:szCs w:val="22"/>
              </w:rPr>
              <w:t>d</w:t>
            </w:r>
            <w:r w:rsidR="00121CDD" w:rsidRPr="00CF088A">
              <w:rPr>
                <w:rFonts w:eastAsia="Roboto"/>
                <w:color w:val="auto"/>
                <w:sz w:val="22"/>
                <w:szCs w:val="22"/>
              </w:rPr>
              <w:t xml:space="preserve"> an</w:t>
            </w:r>
            <w:r w:rsidR="00511207" w:rsidRPr="00CF088A">
              <w:rPr>
                <w:rFonts w:eastAsia="Roboto"/>
                <w:color w:val="auto"/>
                <w:sz w:val="22"/>
                <w:szCs w:val="22"/>
              </w:rPr>
              <w:t xml:space="preserve"> integrated approach – focused on high-quality texts, modelling and scaffolding writing to develop independent practice</w:t>
            </w:r>
            <w:r>
              <w:rPr>
                <w:rFonts w:eastAsia="Roboto"/>
                <w:color w:val="auto"/>
                <w:sz w:val="22"/>
                <w:szCs w:val="22"/>
              </w:rPr>
              <w:t xml:space="preserve"> which</w:t>
            </w:r>
            <w:r w:rsidR="00511207" w:rsidRPr="00CF088A">
              <w:rPr>
                <w:rFonts w:eastAsia="Roboto"/>
                <w:color w:val="auto"/>
                <w:sz w:val="22"/>
                <w:szCs w:val="22"/>
              </w:rPr>
              <w:t xml:space="preserve"> is key to ensuring pupil engagement.  Waverley has carefully considered the socio-economic and diversity of </w:t>
            </w:r>
            <w:r w:rsidR="00B60F99">
              <w:rPr>
                <w:rFonts w:eastAsia="Roboto"/>
                <w:color w:val="auto"/>
                <w:sz w:val="22"/>
                <w:szCs w:val="22"/>
              </w:rPr>
              <w:t>our</w:t>
            </w:r>
            <w:r w:rsidR="00511207" w:rsidRPr="00CF088A">
              <w:rPr>
                <w:rFonts w:eastAsia="Roboto"/>
                <w:color w:val="auto"/>
                <w:sz w:val="22"/>
                <w:szCs w:val="22"/>
              </w:rPr>
              <w:t xml:space="preserve"> pupils </w:t>
            </w:r>
            <w:r w:rsidR="00B60F99">
              <w:rPr>
                <w:rFonts w:eastAsia="Roboto"/>
                <w:color w:val="auto"/>
                <w:sz w:val="22"/>
                <w:szCs w:val="22"/>
              </w:rPr>
              <w:t>to ensure</w:t>
            </w:r>
            <w:r w:rsidR="00745AE3" w:rsidRPr="00CF088A">
              <w:rPr>
                <w:rFonts w:eastAsia="Roboto"/>
                <w:color w:val="auto"/>
                <w:sz w:val="22"/>
                <w:szCs w:val="22"/>
              </w:rPr>
              <w:t xml:space="preserve"> the books are carefully selected which are</w:t>
            </w:r>
            <w:r w:rsidR="00511207" w:rsidRPr="00CF088A">
              <w:rPr>
                <w:rFonts w:eastAsia="Roboto"/>
                <w:color w:val="auto"/>
                <w:sz w:val="22"/>
                <w:szCs w:val="22"/>
              </w:rPr>
              <w:t xml:space="preserve"> rich in vocabulary and enhance cultural capital. </w:t>
            </w:r>
          </w:p>
          <w:p w14:paraId="25912376" w14:textId="77777777" w:rsidR="00937548" w:rsidRPr="008744A8" w:rsidRDefault="00937548">
            <w:pPr>
              <w:spacing w:before="60" w:after="60" w:line="240" w:lineRule="auto"/>
              <w:rPr>
                <w:rFonts w:ascii="Roboto" w:eastAsia="Roboto" w:hAnsi="Roboto" w:cs="Roboto"/>
                <w:color w:val="263238"/>
                <w:sz w:val="22"/>
                <w:szCs w:val="22"/>
              </w:rPr>
            </w:pPr>
          </w:p>
          <w:p w14:paraId="4C0A3C7C" w14:textId="77777777" w:rsidR="00937548" w:rsidRPr="008744A8" w:rsidRDefault="00511207">
            <w:pPr>
              <w:spacing w:before="60" w:after="60" w:line="240" w:lineRule="auto"/>
              <w:rPr>
                <w:color w:val="000000"/>
                <w:sz w:val="22"/>
                <w:szCs w:val="22"/>
              </w:rPr>
            </w:pPr>
            <w:r w:rsidRPr="008744A8">
              <w:rPr>
                <w:b/>
                <w:color w:val="000000"/>
                <w:sz w:val="22"/>
                <w:szCs w:val="22"/>
              </w:rPr>
              <w:t xml:space="preserve">EEF: Combing reading with writing: </w:t>
            </w:r>
            <w:proofErr w:type="spellStart"/>
            <w:proofErr w:type="gramStart"/>
            <w:r w:rsidRPr="008744A8">
              <w:rPr>
                <w:b/>
                <w:color w:val="000000"/>
                <w:sz w:val="22"/>
                <w:szCs w:val="22"/>
              </w:rPr>
              <w:t>a</w:t>
            </w:r>
            <w:proofErr w:type="spellEnd"/>
            <w:proofErr w:type="gramEnd"/>
            <w:r w:rsidRPr="008744A8">
              <w:rPr>
                <w:b/>
                <w:color w:val="000000"/>
                <w:sz w:val="22"/>
                <w:szCs w:val="22"/>
              </w:rPr>
              <w:t xml:space="preserve"> integrated approach</w:t>
            </w:r>
          </w:p>
          <w:p w14:paraId="3FBF39FD" w14:textId="77777777" w:rsidR="00937548" w:rsidRPr="008744A8" w:rsidRDefault="00511207">
            <w:pPr>
              <w:spacing w:before="60" w:after="60" w:line="240" w:lineRule="auto"/>
              <w:rPr>
                <w:rFonts w:ascii="Roboto" w:eastAsia="Roboto" w:hAnsi="Roboto" w:cs="Roboto"/>
                <w:color w:val="263238"/>
                <w:sz w:val="22"/>
                <w:szCs w:val="22"/>
              </w:rPr>
            </w:pPr>
            <w:hyperlink r:id="rId10">
              <w:r w:rsidRPr="008744A8">
                <w:rPr>
                  <w:color w:val="1155CC"/>
                  <w:sz w:val="22"/>
                  <w:szCs w:val="22"/>
                  <w:u w:val="single"/>
                </w:rPr>
                <w:t>https://educationendowmentfoundation.org.uk/news/eef-blog-combining-reading-with-writing-instruction-an-integrated-approach</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069B1" w14:textId="77777777" w:rsidR="00937548" w:rsidRDefault="00511207">
            <w:pPr>
              <w:pBdr>
                <w:top w:val="nil"/>
                <w:left w:val="nil"/>
                <w:bottom w:val="nil"/>
                <w:right w:val="nil"/>
                <w:between w:val="nil"/>
              </w:pBdr>
              <w:spacing w:before="60" w:after="60" w:line="240" w:lineRule="auto"/>
              <w:rPr>
                <w:sz w:val="22"/>
                <w:szCs w:val="22"/>
              </w:rPr>
            </w:pPr>
            <w:r>
              <w:rPr>
                <w:sz w:val="22"/>
                <w:szCs w:val="22"/>
              </w:rPr>
              <w:t>2</w:t>
            </w:r>
          </w:p>
        </w:tc>
      </w:tr>
    </w:tbl>
    <w:p w14:paraId="006FF79B" w14:textId="77777777" w:rsidR="00937548" w:rsidRDefault="00937548">
      <w:pPr>
        <w:rPr>
          <w:sz w:val="22"/>
          <w:szCs w:val="22"/>
        </w:rPr>
      </w:pPr>
    </w:p>
    <w:p w14:paraId="627A9E98" w14:textId="77777777" w:rsidR="00937548" w:rsidRDefault="00511207">
      <w:pPr>
        <w:pStyle w:val="Heading3"/>
        <w:rPr>
          <w:sz w:val="22"/>
          <w:szCs w:val="22"/>
        </w:rPr>
      </w:pPr>
      <w:r>
        <w:rPr>
          <w:sz w:val="22"/>
          <w:szCs w:val="22"/>
        </w:rPr>
        <w:lastRenderedPageBreak/>
        <w:t xml:space="preserve">Targeted academic support (for example, tutoring, one-to-one support, structured interventions) </w:t>
      </w:r>
    </w:p>
    <w:p w14:paraId="15230A49" w14:textId="3AF7F226" w:rsidR="00937548" w:rsidRDefault="00511207">
      <w:pPr>
        <w:rPr>
          <w:sz w:val="22"/>
          <w:szCs w:val="22"/>
        </w:rPr>
      </w:pPr>
      <w:r>
        <w:rPr>
          <w:sz w:val="22"/>
          <w:szCs w:val="22"/>
        </w:rPr>
        <w:t xml:space="preserve">Budgeted cost: </w:t>
      </w:r>
      <w:r>
        <w:rPr>
          <w:i/>
          <w:sz w:val="22"/>
          <w:szCs w:val="22"/>
        </w:rPr>
        <w:t>£</w:t>
      </w:r>
      <w:r w:rsidR="00163FC1">
        <w:rPr>
          <w:i/>
          <w:sz w:val="22"/>
          <w:szCs w:val="22"/>
        </w:rPr>
        <w:t>24,29</w:t>
      </w:r>
      <w:r w:rsidR="00C36A41">
        <w:rPr>
          <w:i/>
          <w:sz w:val="22"/>
          <w:szCs w:val="22"/>
        </w:rPr>
        <w:t>5</w:t>
      </w:r>
    </w:p>
    <w:tbl>
      <w:tblPr>
        <w:tblStyle w:val="a5"/>
        <w:tblW w:w="9486" w:type="dxa"/>
        <w:tblLayout w:type="fixed"/>
        <w:tblLook w:val="0400" w:firstRow="0" w:lastRow="0" w:firstColumn="0" w:lastColumn="0" w:noHBand="0" w:noVBand="1"/>
      </w:tblPr>
      <w:tblGrid>
        <w:gridCol w:w="2688"/>
        <w:gridCol w:w="4254"/>
        <w:gridCol w:w="2544"/>
      </w:tblGrid>
      <w:tr w:rsidR="00937548" w14:paraId="60C716B4" w14:textId="77777777">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C4E4205" w14:textId="77777777" w:rsidR="00937548" w:rsidRDefault="00511207">
            <w:pPr>
              <w:pBdr>
                <w:top w:val="nil"/>
                <w:left w:val="nil"/>
                <w:bottom w:val="nil"/>
                <w:right w:val="nil"/>
                <w:between w:val="nil"/>
              </w:pBdr>
              <w:spacing w:before="60" w:after="60" w:line="240" w:lineRule="auto"/>
              <w:rPr>
                <w:b/>
                <w:sz w:val="22"/>
                <w:szCs w:val="22"/>
              </w:rPr>
            </w:pPr>
            <w:r>
              <w:rPr>
                <w:b/>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147C029" w14:textId="77777777" w:rsidR="00937548" w:rsidRDefault="00511207">
            <w:pPr>
              <w:pBdr>
                <w:top w:val="nil"/>
                <w:left w:val="nil"/>
                <w:bottom w:val="nil"/>
                <w:right w:val="nil"/>
                <w:between w:val="nil"/>
              </w:pBdr>
              <w:spacing w:before="60" w:after="60" w:line="240" w:lineRule="auto"/>
              <w:rPr>
                <w:b/>
                <w:sz w:val="22"/>
                <w:szCs w:val="22"/>
              </w:rPr>
            </w:pPr>
            <w:r>
              <w:rPr>
                <w:b/>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8A3D8F6" w14:textId="77777777" w:rsidR="00937548" w:rsidRDefault="00511207">
            <w:pPr>
              <w:pBdr>
                <w:top w:val="nil"/>
                <w:left w:val="nil"/>
                <w:bottom w:val="nil"/>
                <w:right w:val="nil"/>
                <w:between w:val="nil"/>
              </w:pBdr>
              <w:spacing w:before="60" w:after="60" w:line="240" w:lineRule="auto"/>
              <w:rPr>
                <w:b/>
                <w:sz w:val="22"/>
                <w:szCs w:val="22"/>
              </w:rPr>
            </w:pPr>
            <w:r>
              <w:rPr>
                <w:b/>
                <w:sz w:val="22"/>
                <w:szCs w:val="22"/>
              </w:rPr>
              <w:t>Challenge number(s) addressed</w:t>
            </w:r>
          </w:p>
        </w:tc>
      </w:tr>
      <w:tr w:rsidR="00937548" w14:paraId="00A941EB" w14:textId="77777777">
        <w:tc>
          <w:tcPr>
            <w:tcW w:w="268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0BEE037" w14:textId="77777777" w:rsidR="00937548" w:rsidRDefault="00511207">
            <w:pPr>
              <w:spacing w:before="240" w:line="240" w:lineRule="auto"/>
              <w:rPr>
                <w:i/>
                <w:sz w:val="22"/>
                <w:szCs w:val="22"/>
              </w:rPr>
            </w:pPr>
            <w:r>
              <w:rPr>
                <w:i/>
                <w:sz w:val="22"/>
                <w:szCs w:val="22"/>
              </w:rPr>
              <w:t>TA support in class and to run carefully chosen groups to fill gaps in learning</w:t>
            </w:r>
          </w:p>
        </w:tc>
        <w:tc>
          <w:tcPr>
            <w:tcW w:w="425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5AC7C3E" w14:textId="1087E25A" w:rsidR="00937548" w:rsidRDefault="00511207">
            <w:pPr>
              <w:spacing w:before="240" w:line="240" w:lineRule="auto"/>
              <w:rPr>
                <w:sz w:val="22"/>
                <w:szCs w:val="22"/>
              </w:rPr>
            </w:pPr>
            <w:r>
              <w:rPr>
                <w:sz w:val="22"/>
                <w:szCs w:val="22"/>
              </w:rPr>
              <w:t xml:space="preserve">The EEF found that teaching assistants need targeted deployment to be the most effective. Where teaching assistants are trained to deliver an intervention to small groups or individuals it has a greater impact. </w:t>
            </w:r>
            <w:r w:rsidR="008573BB">
              <w:rPr>
                <w:sz w:val="22"/>
                <w:szCs w:val="22"/>
              </w:rPr>
              <w:t>At Waverley</w:t>
            </w:r>
            <w:r>
              <w:rPr>
                <w:sz w:val="22"/>
                <w:szCs w:val="22"/>
              </w:rPr>
              <w:t xml:space="preserve">, teaching assistants are carefully deployed to work with small groups and in classes to provide high quality support. The evidence also found that it is important that TAs support and supplement </w:t>
            </w:r>
            <w:r w:rsidR="000E1BE2">
              <w:rPr>
                <w:sz w:val="22"/>
                <w:szCs w:val="22"/>
              </w:rPr>
              <w:t>teaching,</w:t>
            </w:r>
            <w:r>
              <w:rPr>
                <w:sz w:val="22"/>
                <w:szCs w:val="22"/>
              </w:rPr>
              <w:t xml:space="preserve"> but this should not reduce the </w:t>
            </w:r>
            <w:r w:rsidR="000E1BE2">
              <w:rPr>
                <w:sz w:val="22"/>
                <w:szCs w:val="22"/>
              </w:rPr>
              <w:t>number</w:t>
            </w:r>
            <w:r>
              <w:rPr>
                <w:sz w:val="22"/>
                <w:szCs w:val="22"/>
              </w:rPr>
              <w:t xml:space="preserve"> of high-quality interactions children have with their classroom teacher. To ensure this takes place, teachers make sure they spend time with children who regularly require 1:1 or small group support</w:t>
            </w:r>
          </w:p>
          <w:p w14:paraId="05271D56" w14:textId="77777777" w:rsidR="00937548" w:rsidRDefault="00511207">
            <w:pPr>
              <w:spacing w:before="240" w:line="240" w:lineRule="auto"/>
              <w:rPr>
                <w:b/>
                <w:sz w:val="22"/>
                <w:szCs w:val="22"/>
              </w:rPr>
            </w:pPr>
            <w:r>
              <w:rPr>
                <w:b/>
                <w:sz w:val="22"/>
                <w:szCs w:val="22"/>
              </w:rPr>
              <w:t>EEF - Teaching Assistant Interventions</w:t>
            </w:r>
          </w:p>
          <w:p w14:paraId="489D124E" w14:textId="51E364E6" w:rsidR="00937548" w:rsidRDefault="008573BB">
            <w:pPr>
              <w:spacing w:before="240" w:line="240" w:lineRule="auto"/>
              <w:rPr>
                <w:sz w:val="22"/>
                <w:szCs w:val="22"/>
              </w:rPr>
            </w:pPr>
            <w:hyperlink r:id="rId11" w:history="1">
              <w:r w:rsidRPr="00660EF9">
                <w:rPr>
                  <w:rStyle w:val="Hyperlink"/>
                  <w:sz w:val="22"/>
                  <w:szCs w:val="22"/>
                </w:rPr>
                <w:t>https://educationendowmentfoundation.org.uk/education-evidence/teaching-learning-toolkit/teaching-assistant-interventions</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41EAA" w14:textId="77777777" w:rsidR="00937548" w:rsidRDefault="00511207">
            <w:pPr>
              <w:pBdr>
                <w:top w:val="nil"/>
                <w:left w:val="nil"/>
                <w:bottom w:val="nil"/>
                <w:right w:val="nil"/>
                <w:between w:val="nil"/>
              </w:pBdr>
              <w:spacing w:before="60" w:after="60" w:line="240" w:lineRule="auto"/>
              <w:rPr>
                <w:sz w:val="22"/>
                <w:szCs w:val="22"/>
              </w:rPr>
            </w:pPr>
            <w:r>
              <w:rPr>
                <w:sz w:val="22"/>
                <w:szCs w:val="22"/>
              </w:rPr>
              <w:t>2, 4</w:t>
            </w:r>
          </w:p>
        </w:tc>
      </w:tr>
      <w:tr w:rsidR="00937548" w14:paraId="76A887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285E5" w14:textId="77777777" w:rsidR="00937548" w:rsidRDefault="00511207">
            <w:pPr>
              <w:pBdr>
                <w:top w:val="nil"/>
                <w:left w:val="nil"/>
                <w:bottom w:val="nil"/>
                <w:right w:val="nil"/>
                <w:between w:val="nil"/>
              </w:pBdr>
              <w:spacing w:before="60" w:after="60" w:line="240" w:lineRule="auto"/>
              <w:rPr>
                <w:i/>
                <w:sz w:val="22"/>
                <w:szCs w:val="22"/>
              </w:rPr>
            </w:pPr>
            <w:r>
              <w:rPr>
                <w:i/>
                <w:sz w:val="22"/>
                <w:szCs w:val="22"/>
              </w:rPr>
              <w:t>The subscription for online resources to do at home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7A4DF" w14:textId="4DC7323C" w:rsidR="00937548" w:rsidRDefault="00511207">
            <w:pPr>
              <w:pBdr>
                <w:top w:val="nil"/>
                <w:left w:val="nil"/>
                <w:bottom w:val="nil"/>
                <w:right w:val="nil"/>
                <w:between w:val="nil"/>
              </w:pBdr>
              <w:spacing w:before="60" w:after="60" w:line="240" w:lineRule="auto"/>
              <w:rPr>
                <w:sz w:val="22"/>
                <w:szCs w:val="22"/>
              </w:rPr>
            </w:pPr>
            <w:r>
              <w:rPr>
                <w:sz w:val="22"/>
                <w:szCs w:val="22"/>
              </w:rPr>
              <w:t xml:space="preserve">The evidence says that homework, which is linked to classroom work, tends to be more effective. Along with this, research has found that it is important to make the purpose of homework clear to pupils. Therefore, the school subscribes to </w:t>
            </w:r>
            <w:r w:rsidR="000E1BE2">
              <w:rPr>
                <w:sz w:val="22"/>
                <w:szCs w:val="22"/>
              </w:rPr>
              <w:t>several</w:t>
            </w:r>
            <w:r>
              <w:rPr>
                <w:sz w:val="22"/>
                <w:szCs w:val="22"/>
              </w:rPr>
              <w:t xml:space="preserve"> online schemes which support home learning. These schemes </w:t>
            </w:r>
            <w:r w:rsidR="000E1BE2">
              <w:rPr>
                <w:sz w:val="22"/>
                <w:szCs w:val="22"/>
              </w:rPr>
              <w:t>include</w:t>
            </w:r>
            <w:r>
              <w:rPr>
                <w:sz w:val="22"/>
                <w:szCs w:val="22"/>
              </w:rPr>
              <w:t xml:space="preserve"> Times Table Rockstars and Spelling Shed</w:t>
            </w:r>
            <w:r w:rsidR="008573BB">
              <w:rPr>
                <w:sz w:val="22"/>
                <w:szCs w:val="22"/>
              </w:rPr>
              <w:t>.</w:t>
            </w:r>
          </w:p>
          <w:p w14:paraId="21ACB5A3" w14:textId="77777777" w:rsidR="00937548" w:rsidRDefault="00937548">
            <w:pPr>
              <w:pBdr>
                <w:top w:val="nil"/>
                <w:left w:val="nil"/>
                <w:bottom w:val="nil"/>
                <w:right w:val="nil"/>
                <w:between w:val="nil"/>
              </w:pBdr>
              <w:spacing w:before="60" w:after="60" w:line="240" w:lineRule="auto"/>
              <w:rPr>
                <w:sz w:val="22"/>
                <w:szCs w:val="22"/>
              </w:rPr>
            </w:pPr>
          </w:p>
          <w:p w14:paraId="79C0F1A6" w14:textId="77777777" w:rsidR="00937548" w:rsidRDefault="00511207">
            <w:pPr>
              <w:pBdr>
                <w:top w:val="nil"/>
                <w:left w:val="nil"/>
                <w:bottom w:val="nil"/>
                <w:right w:val="nil"/>
                <w:between w:val="nil"/>
              </w:pBdr>
              <w:spacing w:before="60" w:after="60" w:line="240" w:lineRule="auto"/>
              <w:rPr>
                <w:b/>
                <w:sz w:val="22"/>
                <w:szCs w:val="22"/>
              </w:rPr>
            </w:pPr>
            <w:r>
              <w:rPr>
                <w:b/>
                <w:sz w:val="22"/>
                <w:szCs w:val="22"/>
              </w:rPr>
              <w:t>EEF - Homework</w:t>
            </w:r>
          </w:p>
          <w:p w14:paraId="7A03596C" w14:textId="77777777" w:rsidR="00937548" w:rsidRDefault="00511207">
            <w:pPr>
              <w:pBdr>
                <w:top w:val="nil"/>
                <w:left w:val="nil"/>
                <w:bottom w:val="nil"/>
                <w:right w:val="nil"/>
                <w:between w:val="nil"/>
              </w:pBdr>
              <w:spacing w:before="60" w:after="60" w:line="240" w:lineRule="auto"/>
              <w:rPr>
                <w:sz w:val="22"/>
                <w:szCs w:val="22"/>
              </w:rPr>
            </w:pPr>
            <w:r>
              <w:rPr>
                <w:sz w:val="22"/>
                <w:szCs w:val="22"/>
              </w:rPr>
              <w:t>https://educationendowmentfoundation.org.uk/education-evidence/teaching-learning-toolkit/homework</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A88A1" w14:textId="77777777" w:rsidR="00937548" w:rsidRDefault="00511207">
            <w:pPr>
              <w:pBdr>
                <w:top w:val="nil"/>
                <w:left w:val="nil"/>
                <w:bottom w:val="nil"/>
                <w:right w:val="nil"/>
                <w:between w:val="nil"/>
              </w:pBdr>
              <w:spacing w:before="60" w:after="60" w:line="240" w:lineRule="auto"/>
              <w:rPr>
                <w:sz w:val="22"/>
                <w:szCs w:val="22"/>
              </w:rPr>
            </w:pPr>
            <w:r>
              <w:rPr>
                <w:sz w:val="22"/>
                <w:szCs w:val="22"/>
              </w:rPr>
              <w:t>2, 4</w:t>
            </w:r>
          </w:p>
        </w:tc>
      </w:tr>
    </w:tbl>
    <w:p w14:paraId="3A5742A2" w14:textId="77777777" w:rsidR="00937548" w:rsidRDefault="00937548"/>
    <w:p w14:paraId="40A426FB" w14:textId="77777777" w:rsidR="00937548" w:rsidRDefault="00511207">
      <w:pPr>
        <w:pStyle w:val="Heading3"/>
      </w:pPr>
      <w:r>
        <w:lastRenderedPageBreak/>
        <w:t>Wider strategies (for example, related to attendance, behaviour, wellbeing)</w:t>
      </w:r>
    </w:p>
    <w:p w14:paraId="747834C3" w14:textId="2267F832" w:rsidR="00937548" w:rsidRDefault="00511207">
      <w:pPr>
        <w:spacing w:before="240" w:after="120"/>
      </w:pPr>
      <w:r>
        <w:t xml:space="preserve">Budgeted cost: </w:t>
      </w:r>
      <w:r>
        <w:rPr>
          <w:i/>
        </w:rPr>
        <w:t>£15,000</w:t>
      </w:r>
    </w:p>
    <w:tbl>
      <w:tblPr>
        <w:tblStyle w:val="a6"/>
        <w:tblW w:w="9486" w:type="dxa"/>
        <w:tblLayout w:type="fixed"/>
        <w:tblLook w:val="0400" w:firstRow="0" w:lastRow="0" w:firstColumn="0" w:lastColumn="0" w:noHBand="0" w:noVBand="1"/>
      </w:tblPr>
      <w:tblGrid>
        <w:gridCol w:w="2688"/>
        <w:gridCol w:w="4254"/>
        <w:gridCol w:w="2544"/>
      </w:tblGrid>
      <w:tr w:rsidR="00937548" w14:paraId="1DF9ED6B" w14:textId="77777777">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28D04EA" w14:textId="77777777" w:rsidR="00937548" w:rsidRDefault="00511207">
            <w:pPr>
              <w:pBdr>
                <w:top w:val="nil"/>
                <w:left w:val="nil"/>
                <w:bottom w:val="nil"/>
                <w:right w:val="nil"/>
                <w:between w:val="nil"/>
              </w:pBdr>
              <w:spacing w:before="60" w:after="60" w:line="240" w:lineRule="auto"/>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7026A63" w14:textId="77777777" w:rsidR="00937548" w:rsidRDefault="00511207">
            <w:pPr>
              <w:pBdr>
                <w:top w:val="nil"/>
                <w:left w:val="nil"/>
                <w:bottom w:val="nil"/>
                <w:right w:val="nil"/>
                <w:between w:val="nil"/>
              </w:pBdr>
              <w:spacing w:before="60" w:after="60" w:line="240" w:lineRule="auto"/>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2B82896" w14:textId="77777777" w:rsidR="00937548" w:rsidRDefault="00511207">
            <w:pPr>
              <w:pBdr>
                <w:top w:val="nil"/>
                <w:left w:val="nil"/>
                <w:bottom w:val="nil"/>
                <w:right w:val="nil"/>
                <w:between w:val="nil"/>
              </w:pBdr>
              <w:spacing w:before="60" w:after="60" w:line="240" w:lineRule="auto"/>
              <w:rPr>
                <w:b/>
              </w:rPr>
            </w:pPr>
            <w:r>
              <w:rPr>
                <w:b/>
              </w:rPr>
              <w:t>Challenge number(s) addressed</w:t>
            </w:r>
          </w:p>
        </w:tc>
      </w:tr>
      <w:tr w:rsidR="00937548" w14:paraId="374902A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5DD24" w14:textId="77777777" w:rsidR="00937548" w:rsidRDefault="00511207">
            <w:pPr>
              <w:pBdr>
                <w:top w:val="nil"/>
                <w:left w:val="nil"/>
                <w:bottom w:val="nil"/>
                <w:right w:val="nil"/>
                <w:between w:val="nil"/>
              </w:pBdr>
              <w:spacing w:before="60" w:after="60" w:line="240" w:lineRule="auto"/>
              <w:rPr>
                <w:i/>
                <w:sz w:val="22"/>
                <w:szCs w:val="22"/>
              </w:rPr>
            </w:pPr>
            <w:r>
              <w:rPr>
                <w:i/>
                <w:sz w:val="22"/>
                <w:szCs w:val="22"/>
              </w:rPr>
              <w:t>Funding to support the cost of trips and residential visits so that disadvantaged children can access these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17B8E" w14:textId="08B9D887" w:rsidR="00937548" w:rsidRDefault="00511207">
            <w:pPr>
              <w:spacing w:before="240" w:line="240" w:lineRule="auto"/>
              <w:rPr>
                <w:sz w:val="22"/>
                <w:szCs w:val="22"/>
              </w:rPr>
            </w:pPr>
            <w:r>
              <w:rPr>
                <w:sz w:val="22"/>
                <w:szCs w:val="22"/>
              </w:rPr>
              <w:t>The EEF have found that outdoor adventure learning activities plays an important part of the wider school experience, regardless of any impact on academic outcomes. This means that the school ensures there are subsidised places to support parents with paying for residential such as Crowden</w:t>
            </w:r>
            <w:r w:rsidR="008573BB">
              <w:rPr>
                <w:sz w:val="22"/>
                <w:szCs w:val="22"/>
              </w:rPr>
              <w:t>.</w:t>
            </w:r>
          </w:p>
          <w:p w14:paraId="147DC962" w14:textId="77777777" w:rsidR="00937548" w:rsidRDefault="00511207">
            <w:pPr>
              <w:spacing w:before="240" w:line="240" w:lineRule="auto"/>
              <w:rPr>
                <w:b/>
                <w:sz w:val="22"/>
                <w:szCs w:val="22"/>
              </w:rPr>
            </w:pPr>
            <w:r>
              <w:rPr>
                <w:b/>
                <w:sz w:val="22"/>
                <w:szCs w:val="22"/>
              </w:rPr>
              <w:t>EEF - Outdoor Adventure Learning</w:t>
            </w:r>
          </w:p>
          <w:p w14:paraId="38A3836D" w14:textId="004A14CD" w:rsidR="00937548" w:rsidRDefault="008573BB">
            <w:pPr>
              <w:spacing w:before="240" w:line="240" w:lineRule="auto"/>
              <w:rPr>
                <w:b/>
                <w:sz w:val="22"/>
                <w:szCs w:val="22"/>
              </w:rPr>
            </w:pPr>
            <w:hyperlink r:id="rId12" w:history="1">
              <w:r w:rsidRPr="00660EF9">
                <w:rPr>
                  <w:rStyle w:val="Hyperlink"/>
                  <w:b/>
                  <w:sz w:val="22"/>
                  <w:szCs w:val="22"/>
                </w:rPr>
                <w:t>https://educationendowmentfoundation.org.uk/education-evidence/teaching-learning-toolkit/outdoor-adventure-learning</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5C9BB" w14:textId="77777777" w:rsidR="00937548" w:rsidRDefault="00511207">
            <w:pPr>
              <w:pBdr>
                <w:top w:val="nil"/>
                <w:left w:val="nil"/>
                <w:bottom w:val="nil"/>
                <w:right w:val="nil"/>
                <w:between w:val="nil"/>
              </w:pBdr>
              <w:spacing w:before="60" w:after="60" w:line="240" w:lineRule="auto"/>
              <w:rPr>
                <w:sz w:val="22"/>
                <w:szCs w:val="22"/>
              </w:rPr>
            </w:pPr>
            <w:r>
              <w:rPr>
                <w:sz w:val="22"/>
                <w:szCs w:val="22"/>
              </w:rPr>
              <w:t>3, 5</w:t>
            </w:r>
          </w:p>
        </w:tc>
      </w:tr>
      <w:tr w:rsidR="00937548" w14:paraId="12707C6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83E27" w14:textId="77777777" w:rsidR="00937548" w:rsidRDefault="00511207">
            <w:pPr>
              <w:pBdr>
                <w:top w:val="nil"/>
                <w:left w:val="nil"/>
                <w:bottom w:val="nil"/>
                <w:right w:val="nil"/>
                <w:between w:val="nil"/>
              </w:pBdr>
              <w:spacing w:before="60" w:after="60" w:line="240" w:lineRule="auto"/>
              <w:rPr>
                <w:i/>
                <w:sz w:val="20"/>
                <w:szCs w:val="20"/>
              </w:rPr>
            </w:pPr>
            <w:r>
              <w:rPr>
                <w:i/>
                <w:sz w:val="22"/>
                <w:szCs w:val="22"/>
              </w:rPr>
              <w:t>Funding for the Leadership and Inclusion Team who support disadvantaged families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52473" w14:textId="77777777" w:rsidR="00937548" w:rsidRDefault="00511207">
            <w:pPr>
              <w:spacing w:before="240" w:line="240" w:lineRule="auto"/>
              <w:rPr>
                <w:sz w:val="22"/>
                <w:szCs w:val="22"/>
              </w:rPr>
            </w:pPr>
            <w:r>
              <w:rPr>
                <w:sz w:val="22"/>
                <w:szCs w:val="22"/>
              </w:rPr>
              <w:t>Research has shown that there is extensive evidence associating childhood social and emotional skills with improved outcomes at school and in later life. The school have nominated staff to support disadvantaged families with attendance, behaviour, social and emotional issues. In addition to this, the Leadership Team plays a key role in supporting attendance along with the Attendance Officer. They work to build relationships, mitigate barriers to attending school, organise meetings with parents, monitor the attendance across school and create action plans. All of these actions are recognised in the DfE documents (Improving School Attendance and Working Together To Improve Attendance) as actions which have a positive impact on attendance.</w:t>
            </w:r>
            <w:hyperlink r:id="rId13">
              <w:r>
                <w:rPr>
                  <w:sz w:val="22"/>
                  <w:szCs w:val="22"/>
                </w:rPr>
                <w:t xml:space="preserve"> </w:t>
              </w:r>
            </w:hyperlink>
          </w:p>
          <w:p w14:paraId="35043827" w14:textId="77777777" w:rsidR="00937548" w:rsidRDefault="00511207">
            <w:pPr>
              <w:spacing w:before="240" w:line="240" w:lineRule="auto"/>
              <w:rPr>
                <w:sz w:val="22"/>
                <w:szCs w:val="22"/>
              </w:rPr>
            </w:pPr>
            <w:r>
              <w:rPr>
                <w:sz w:val="22"/>
                <w:szCs w:val="22"/>
              </w:rPr>
              <w:t>EEF - Supporting School Attendance</w:t>
            </w:r>
          </w:p>
          <w:p w14:paraId="7DEB0B0D" w14:textId="77777777" w:rsidR="00937548" w:rsidRDefault="00511207">
            <w:pPr>
              <w:spacing w:before="240" w:line="240" w:lineRule="auto"/>
              <w:rPr>
                <w:sz w:val="22"/>
                <w:szCs w:val="22"/>
              </w:rPr>
            </w:pPr>
            <w:r>
              <w:rPr>
                <w:sz w:val="22"/>
                <w:szCs w:val="22"/>
              </w:rPr>
              <w:t>DfE -Improving School Attendance</w:t>
            </w:r>
          </w:p>
          <w:p w14:paraId="3D13FE97" w14:textId="77777777" w:rsidR="00937548" w:rsidRDefault="00511207">
            <w:pPr>
              <w:spacing w:before="240" w:line="240" w:lineRule="auto"/>
              <w:rPr>
                <w:sz w:val="22"/>
                <w:szCs w:val="22"/>
              </w:rPr>
            </w:pPr>
            <w:r>
              <w:rPr>
                <w:sz w:val="22"/>
                <w:szCs w:val="22"/>
              </w:rPr>
              <w:t xml:space="preserve">Working Together </w:t>
            </w:r>
            <w:proofErr w:type="gramStart"/>
            <w:r>
              <w:rPr>
                <w:sz w:val="22"/>
                <w:szCs w:val="22"/>
              </w:rPr>
              <w:t>To</w:t>
            </w:r>
            <w:proofErr w:type="gramEnd"/>
            <w:r>
              <w:rPr>
                <w:sz w:val="22"/>
                <w:szCs w:val="22"/>
              </w:rPr>
              <w:t xml:space="preserve"> Build School Attendance</w:t>
            </w:r>
          </w:p>
          <w:p w14:paraId="431AACEA" w14:textId="77777777" w:rsidR="00937548" w:rsidRDefault="00937548">
            <w:pPr>
              <w:spacing w:before="240" w:line="240" w:lineRule="auto"/>
              <w:rPr>
                <w:sz w:val="22"/>
                <w:szCs w:val="22"/>
              </w:rPr>
            </w:pPr>
          </w:p>
          <w:p w14:paraId="7168607A" w14:textId="77777777" w:rsidR="00937548" w:rsidRDefault="00511207">
            <w:pPr>
              <w:spacing w:before="240" w:line="240" w:lineRule="auto"/>
              <w:rPr>
                <w:color w:val="1155CC"/>
                <w:sz w:val="22"/>
                <w:szCs w:val="22"/>
                <w:u w:val="single"/>
              </w:rPr>
            </w:pPr>
            <w:hyperlink r:id="rId14">
              <w:r>
                <w:rPr>
                  <w:color w:val="1155CC"/>
                  <w:sz w:val="22"/>
                  <w:szCs w:val="22"/>
                  <w:u w:val="single"/>
                </w:rPr>
                <w:t>https://educationendowmentfoundation.org.uk/education  evidence/</w:t>
              </w:r>
            </w:hyperlink>
          </w:p>
          <w:p w14:paraId="4C4A0F7F" w14:textId="77777777" w:rsidR="00937548" w:rsidRDefault="00511207">
            <w:pPr>
              <w:spacing w:before="240" w:line="240" w:lineRule="auto"/>
              <w:rPr>
                <w:color w:val="1155CC"/>
                <w:sz w:val="22"/>
                <w:szCs w:val="22"/>
                <w:u w:val="single"/>
              </w:rPr>
            </w:pPr>
            <w:hyperlink r:id="rId15">
              <w:r>
                <w:rPr>
                  <w:color w:val="1155CC"/>
                  <w:sz w:val="22"/>
                  <w:szCs w:val="22"/>
                  <w:u w:val="single"/>
                </w:rPr>
                <w:t>teaching-learning-toolkit/social-and-</w:t>
              </w:r>
              <w:proofErr w:type="spellStart"/>
              <w:r>
                <w:rPr>
                  <w:color w:val="1155CC"/>
                  <w:sz w:val="22"/>
                  <w:szCs w:val="22"/>
                  <w:u w:val="single"/>
                </w:rPr>
                <w:t>emotionallearning</w:t>
              </w:r>
              <w:proofErr w:type="spellEnd"/>
            </w:hyperlink>
          </w:p>
          <w:p w14:paraId="5041599F" w14:textId="77777777" w:rsidR="00937548" w:rsidRDefault="00511207">
            <w:pPr>
              <w:pBdr>
                <w:top w:val="nil"/>
                <w:left w:val="nil"/>
                <w:bottom w:val="nil"/>
                <w:right w:val="nil"/>
                <w:between w:val="nil"/>
              </w:pBdr>
              <w:spacing w:before="60" w:after="60" w:line="240" w:lineRule="auto"/>
              <w:rPr>
                <w:sz w:val="22"/>
                <w:szCs w:val="22"/>
              </w:rPr>
            </w:pPr>
            <w:hyperlink r:id="rId16">
              <w:r>
                <w:rPr>
                  <w:color w:val="1155CC"/>
                  <w:sz w:val="22"/>
                  <w:szCs w:val="22"/>
                  <w:u w:val="single"/>
                </w:rPr>
                <w:t>https://www.gov.uk/government/publications/school-   attendance/</w:t>
              </w:r>
            </w:hyperlink>
            <w:r>
              <w:rPr>
                <w:sz w:val="22"/>
                <w:szCs w:val="22"/>
              </w:rPr>
              <w:t xml:space="preserve"> framework-for-securing-full-attendance-actions    </w:t>
            </w:r>
            <w:r>
              <w:rPr>
                <w:sz w:val="22"/>
                <w:szCs w:val="22"/>
              </w:rPr>
              <w:tab/>
              <w:t>-for-schools-and-local-authorities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80479" w14:textId="77777777" w:rsidR="00937548" w:rsidRDefault="00511207">
            <w:pPr>
              <w:pBdr>
                <w:top w:val="nil"/>
                <w:left w:val="nil"/>
                <w:bottom w:val="nil"/>
                <w:right w:val="nil"/>
                <w:between w:val="nil"/>
              </w:pBdr>
              <w:spacing w:before="60" w:after="60" w:line="240" w:lineRule="auto"/>
              <w:rPr>
                <w:sz w:val="22"/>
                <w:szCs w:val="22"/>
              </w:rPr>
            </w:pPr>
            <w:r>
              <w:rPr>
                <w:sz w:val="22"/>
                <w:szCs w:val="22"/>
              </w:rPr>
              <w:lastRenderedPageBreak/>
              <w:t>3, 5</w:t>
            </w:r>
          </w:p>
        </w:tc>
      </w:tr>
    </w:tbl>
    <w:p w14:paraId="0060A122" w14:textId="77777777" w:rsidR="00937548" w:rsidRDefault="00937548">
      <w:pPr>
        <w:spacing w:before="240" w:after="0"/>
        <w:rPr>
          <w:b/>
          <w:color w:val="104F75"/>
          <w:sz w:val="28"/>
          <w:szCs w:val="28"/>
        </w:rPr>
      </w:pPr>
    </w:p>
    <w:p w14:paraId="16124D8D" w14:textId="7D30874E" w:rsidR="00937548" w:rsidRPr="006552B6" w:rsidRDefault="00511207">
      <w:pPr>
        <w:rPr>
          <w:b/>
          <w:bCs/>
        </w:rPr>
      </w:pPr>
      <w:r>
        <w:rPr>
          <w:b/>
          <w:color w:val="104F75"/>
          <w:sz w:val="28"/>
          <w:szCs w:val="28"/>
        </w:rPr>
        <w:t>Total budgeted cost: £</w:t>
      </w:r>
      <w:r w:rsidR="006552B6" w:rsidRPr="006552B6">
        <w:rPr>
          <w:b/>
          <w:bCs/>
          <w:i/>
          <w:color w:val="104F75"/>
          <w:sz w:val="28"/>
          <w:szCs w:val="28"/>
        </w:rPr>
        <w:t>80,295</w:t>
      </w:r>
    </w:p>
    <w:p w14:paraId="5735D68A" w14:textId="77777777" w:rsidR="00937548" w:rsidRDefault="00511207">
      <w:pPr>
        <w:pStyle w:val="Heading1"/>
      </w:pPr>
      <w:r>
        <w:lastRenderedPageBreak/>
        <w:t>Part B: Review of the previous academic year</w:t>
      </w:r>
    </w:p>
    <w:p w14:paraId="47745CCE" w14:textId="77777777" w:rsidR="00937548" w:rsidRDefault="00511207">
      <w:pPr>
        <w:pStyle w:val="Heading2"/>
      </w:pPr>
      <w:r>
        <w:t>Outcomes for disadvantaged pupils</w:t>
      </w:r>
    </w:p>
    <w:tbl>
      <w:tblPr>
        <w:tblStyle w:val="a7"/>
        <w:tblW w:w="9493" w:type="dxa"/>
        <w:tblLayout w:type="fixed"/>
        <w:tblLook w:val="0400" w:firstRow="0" w:lastRow="0" w:firstColumn="0" w:lastColumn="0" w:noHBand="0" w:noVBand="1"/>
      </w:tblPr>
      <w:tblGrid>
        <w:gridCol w:w="9493"/>
      </w:tblGrid>
      <w:tr w:rsidR="00937548" w14:paraId="7AC4EAA1"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AA185" w14:textId="74503205" w:rsidR="00AD00CA" w:rsidRDefault="00CF4694">
            <w:pPr>
              <w:spacing w:before="60"/>
              <w:rPr>
                <w:b/>
                <w:bCs/>
                <w:iCs/>
                <w:color w:val="000000"/>
                <w:sz w:val="22"/>
                <w:szCs w:val="22"/>
              </w:rPr>
            </w:pPr>
            <w:r>
              <w:rPr>
                <w:b/>
                <w:bCs/>
                <w:iCs/>
                <w:color w:val="000000"/>
                <w:sz w:val="22"/>
                <w:szCs w:val="22"/>
              </w:rPr>
              <w:t>Key Stage 2 Results</w:t>
            </w:r>
          </w:p>
          <w:p w14:paraId="7184C665" w14:textId="000A1E6F" w:rsidR="00B5578A" w:rsidRPr="00893F1C" w:rsidRDefault="00C20D09">
            <w:pPr>
              <w:spacing w:before="60"/>
              <w:rPr>
                <w:iCs/>
                <w:color w:val="000000"/>
                <w:sz w:val="22"/>
                <w:szCs w:val="22"/>
              </w:rPr>
            </w:pPr>
            <w:r w:rsidRPr="00893F1C">
              <w:rPr>
                <w:iCs/>
                <w:color w:val="000000"/>
                <w:sz w:val="22"/>
                <w:szCs w:val="22"/>
              </w:rPr>
              <w:t xml:space="preserve">The </w:t>
            </w:r>
            <w:r w:rsidR="00B5578A" w:rsidRPr="00893F1C">
              <w:rPr>
                <w:iCs/>
                <w:color w:val="000000"/>
                <w:sz w:val="22"/>
                <w:szCs w:val="22"/>
              </w:rPr>
              <w:t>Key Stage 2 results</w:t>
            </w:r>
            <w:r w:rsidRPr="00893F1C">
              <w:rPr>
                <w:iCs/>
                <w:color w:val="000000"/>
                <w:sz w:val="22"/>
                <w:szCs w:val="22"/>
              </w:rPr>
              <w:t xml:space="preserve"> show tha</w:t>
            </w:r>
            <w:r w:rsidR="00323AC3" w:rsidRPr="00893F1C">
              <w:rPr>
                <w:iCs/>
                <w:color w:val="000000"/>
                <w:sz w:val="22"/>
                <w:szCs w:val="22"/>
              </w:rPr>
              <w:t xml:space="preserve">t our disadvantaged children achieved above national in reading and writing when compared to </w:t>
            </w:r>
            <w:r w:rsidR="001C0EA2" w:rsidRPr="00893F1C">
              <w:rPr>
                <w:iCs/>
                <w:color w:val="000000"/>
                <w:sz w:val="22"/>
                <w:szCs w:val="22"/>
              </w:rPr>
              <w:t xml:space="preserve">other disadvantaged children </w:t>
            </w:r>
            <w:proofErr w:type="gramStart"/>
            <w:r w:rsidR="001C0EA2" w:rsidRPr="00893F1C">
              <w:rPr>
                <w:iCs/>
                <w:color w:val="000000"/>
                <w:sz w:val="22"/>
                <w:szCs w:val="22"/>
              </w:rPr>
              <w:t>nationally</w:t>
            </w:r>
            <w:proofErr w:type="gramEnd"/>
            <w:r w:rsidR="00202530">
              <w:rPr>
                <w:iCs/>
                <w:color w:val="000000"/>
                <w:sz w:val="22"/>
                <w:szCs w:val="22"/>
              </w:rPr>
              <w:t xml:space="preserve"> but they</w:t>
            </w:r>
            <w:r w:rsidR="001C0EA2" w:rsidRPr="00893F1C">
              <w:rPr>
                <w:iCs/>
                <w:color w:val="000000"/>
                <w:sz w:val="22"/>
                <w:szCs w:val="22"/>
              </w:rPr>
              <w:t xml:space="preserve"> were slightly below national for maths</w:t>
            </w:r>
            <w:r w:rsidR="00607C99" w:rsidRPr="00893F1C">
              <w:rPr>
                <w:iCs/>
                <w:color w:val="000000"/>
                <w:sz w:val="22"/>
                <w:szCs w:val="22"/>
              </w:rPr>
              <w:t>.</w:t>
            </w:r>
            <w:r w:rsidR="00B5578A" w:rsidRPr="00893F1C">
              <w:rPr>
                <w:iCs/>
                <w:color w:val="000000"/>
                <w:sz w:val="22"/>
                <w:szCs w:val="22"/>
              </w:rPr>
              <w:t xml:space="preserve"> The number of disadvantaged pupils achieving the expected standard at the end of KS2 has increased in </w:t>
            </w:r>
            <w:r w:rsidR="00607C99" w:rsidRPr="00893F1C">
              <w:rPr>
                <w:iCs/>
                <w:color w:val="000000"/>
                <w:sz w:val="22"/>
                <w:szCs w:val="22"/>
              </w:rPr>
              <w:t>reading and writing</w:t>
            </w:r>
            <w:r w:rsidR="00B5578A" w:rsidRPr="00893F1C">
              <w:rPr>
                <w:iCs/>
                <w:color w:val="000000"/>
                <w:sz w:val="22"/>
                <w:szCs w:val="22"/>
              </w:rPr>
              <w:t xml:space="preserve"> and shows an increased year on year attainment measure.</w:t>
            </w:r>
            <w:r w:rsidR="00893F1C" w:rsidRPr="00893F1C">
              <w:rPr>
                <w:iCs/>
                <w:color w:val="000000"/>
                <w:sz w:val="22"/>
                <w:szCs w:val="22"/>
              </w:rPr>
              <w:t xml:space="preserve"> Importantly, the gap between disadvantaged and non-disadvantaged is also narrowing year on year.</w:t>
            </w:r>
            <w:r w:rsidR="00B5578A" w:rsidRPr="00893F1C">
              <w:rPr>
                <w:iCs/>
                <w:color w:val="000000"/>
                <w:sz w:val="22"/>
                <w:szCs w:val="22"/>
              </w:rPr>
              <w:t xml:space="preserve"> </w:t>
            </w:r>
            <w:r w:rsidR="00607C99" w:rsidRPr="00893F1C">
              <w:rPr>
                <w:iCs/>
                <w:color w:val="000000"/>
                <w:sz w:val="22"/>
                <w:szCs w:val="22"/>
              </w:rPr>
              <w:t>We know that maths continues to be a focus</w:t>
            </w:r>
            <w:r w:rsidR="0092745F">
              <w:rPr>
                <w:iCs/>
                <w:color w:val="000000"/>
                <w:sz w:val="22"/>
                <w:szCs w:val="22"/>
              </w:rPr>
              <w:t xml:space="preserve"> and in response to this have </w:t>
            </w:r>
            <w:r w:rsidR="001E1645">
              <w:rPr>
                <w:iCs/>
                <w:color w:val="000000"/>
                <w:sz w:val="22"/>
                <w:szCs w:val="22"/>
              </w:rPr>
              <w:t>planned</w:t>
            </w:r>
            <w:r w:rsidR="0092745F">
              <w:rPr>
                <w:iCs/>
                <w:color w:val="000000"/>
                <w:sz w:val="22"/>
                <w:szCs w:val="22"/>
              </w:rPr>
              <w:t xml:space="preserve"> further staff training and</w:t>
            </w:r>
            <w:r w:rsidR="001E1645">
              <w:rPr>
                <w:iCs/>
                <w:color w:val="000000"/>
                <w:sz w:val="22"/>
                <w:szCs w:val="22"/>
              </w:rPr>
              <w:t xml:space="preserve"> development of the maths curriculum</w:t>
            </w:r>
            <w:r w:rsidR="0080259E">
              <w:rPr>
                <w:iCs/>
                <w:color w:val="000000"/>
                <w:sz w:val="22"/>
                <w:szCs w:val="22"/>
              </w:rPr>
              <w:t xml:space="preserve"> for 2025/2026.</w:t>
            </w:r>
          </w:p>
          <w:p w14:paraId="3EF5B7F6" w14:textId="537F36F8" w:rsidR="00C568AD" w:rsidRDefault="002E7F23">
            <w:pPr>
              <w:spacing w:before="60"/>
              <w:rPr>
                <w:b/>
                <w:bCs/>
                <w:iCs/>
                <w:color w:val="000000"/>
                <w:sz w:val="22"/>
                <w:szCs w:val="22"/>
              </w:rPr>
            </w:pPr>
            <w:r>
              <w:rPr>
                <w:b/>
                <w:bCs/>
                <w:iCs/>
                <w:color w:val="000000"/>
                <w:sz w:val="22"/>
                <w:szCs w:val="22"/>
              </w:rPr>
              <w:t xml:space="preserve">               </w:t>
            </w:r>
            <w:r w:rsidR="00B5578A" w:rsidRPr="002E7F23">
              <w:rPr>
                <w:b/>
                <w:bCs/>
                <w:iCs/>
                <w:color w:val="000000"/>
                <w:sz w:val="22"/>
                <w:szCs w:val="22"/>
              </w:rPr>
              <w:t xml:space="preserve">2023 </w:t>
            </w:r>
            <w:r>
              <w:rPr>
                <w:b/>
                <w:bCs/>
                <w:iCs/>
                <w:color w:val="000000"/>
                <w:sz w:val="22"/>
                <w:szCs w:val="22"/>
              </w:rPr>
              <w:t xml:space="preserve">  </w:t>
            </w:r>
            <w:proofErr w:type="gramStart"/>
            <w:r w:rsidR="00B5578A" w:rsidRPr="002E7F23">
              <w:rPr>
                <w:b/>
                <w:bCs/>
                <w:iCs/>
                <w:color w:val="000000"/>
                <w:sz w:val="22"/>
                <w:szCs w:val="22"/>
              </w:rPr>
              <w:t>2024</w:t>
            </w:r>
            <w:r w:rsidR="00C568AD">
              <w:rPr>
                <w:b/>
                <w:bCs/>
                <w:iCs/>
                <w:color w:val="000000"/>
                <w:sz w:val="22"/>
                <w:szCs w:val="22"/>
              </w:rPr>
              <w:t xml:space="preserve">  2025</w:t>
            </w:r>
            <w:proofErr w:type="gramEnd"/>
          </w:p>
          <w:p w14:paraId="43F98C1A" w14:textId="38F6148D" w:rsidR="00B5578A" w:rsidRPr="00C568AD" w:rsidRDefault="00B5578A">
            <w:pPr>
              <w:spacing w:before="60"/>
              <w:rPr>
                <w:b/>
                <w:bCs/>
                <w:iCs/>
                <w:color w:val="000000"/>
                <w:sz w:val="22"/>
                <w:szCs w:val="22"/>
              </w:rPr>
            </w:pPr>
            <w:proofErr w:type="gramStart"/>
            <w:r w:rsidRPr="002E7F23">
              <w:rPr>
                <w:iCs/>
                <w:color w:val="000000"/>
                <w:sz w:val="22"/>
                <w:szCs w:val="22"/>
              </w:rPr>
              <w:t>Reading</w:t>
            </w:r>
            <w:r w:rsidR="00C568AD">
              <w:rPr>
                <w:iCs/>
                <w:color w:val="000000"/>
                <w:sz w:val="22"/>
                <w:szCs w:val="22"/>
              </w:rPr>
              <w:t xml:space="preserve"> </w:t>
            </w:r>
            <w:r w:rsidRPr="002E7F23">
              <w:rPr>
                <w:iCs/>
                <w:color w:val="000000"/>
                <w:sz w:val="22"/>
                <w:szCs w:val="22"/>
              </w:rPr>
              <w:t xml:space="preserve"> 33</w:t>
            </w:r>
            <w:proofErr w:type="gramEnd"/>
            <w:r w:rsidRPr="002E7F23">
              <w:rPr>
                <w:iCs/>
                <w:color w:val="000000"/>
                <w:sz w:val="22"/>
                <w:szCs w:val="22"/>
              </w:rPr>
              <w:t xml:space="preserve">% </w:t>
            </w:r>
            <w:r w:rsidR="002E7F23">
              <w:rPr>
                <w:iCs/>
                <w:color w:val="000000"/>
                <w:sz w:val="22"/>
                <w:szCs w:val="22"/>
              </w:rPr>
              <w:t xml:space="preserve">  </w:t>
            </w:r>
            <w:r w:rsidRPr="002E7F23">
              <w:rPr>
                <w:iCs/>
                <w:color w:val="000000"/>
                <w:sz w:val="22"/>
                <w:szCs w:val="22"/>
              </w:rPr>
              <w:t>60%</w:t>
            </w:r>
            <w:r w:rsidR="00C568AD">
              <w:rPr>
                <w:iCs/>
                <w:color w:val="000000"/>
                <w:sz w:val="22"/>
                <w:szCs w:val="22"/>
              </w:rPr>
              <w:t xml:space="preserve">   </w:t>
            </w:r>
            <w:r w:rsidR="00CA78BA">
              <w:rPr>
                <w:iCs/>
                <w:color w:val="000000"/>
                <w:sz w:val="22"/>
                <w:szCs w:val="22"/>
              </w:rPr>
              <w:t>67%</w:t>
            </w:r>
          </w:p>
          <w:p w14:paraId="7C1FADB2" w14:textId="5BC4D51E" w:rsidR="00B5578A" w:rsidRPr="002E7F23" w:rsidRDefault="00B5578A">
            <w:pPr>
              <w:spacing w:before="60"/>
              <w:rPr>
                <w:iCs/>
                <w:color w:val="000000"/>
                <w:sz w:val="22"/>
                <w:szCs w:val="22"/>
              </w:rPr>
            </w:pPr>
            <w:r w:rsidRPr="002E7F23">
              <w:rPr>
                <w:iCs/>
                <w:color w:val="000000"/>
                <w:sz w:val="22"/>
                <w:szCs w:val="22"/>
              </w:rPr>
              <w:t xml:space="preserve">Writing </w:t>
            </w:r>
            <w:r w:rsidR="002E7F23">
              <w:rPr>
                <w:iCs/>
                <w:color w:val="000000"/>
                <w:sz w:val="22"/>
                <w:szCs w:val="22"/>
              </w:rPr>
              <w:t xml:space="preserve">   </w:t>
            </w:r>
            <w:r w:rsidRPr="002E7F23">
              <w:rPr>
                <w:iCs/>
                <w:color w:val="000000"/>
                <w:sz w:val="22"/>
                <w:szCs w:val="22"/>
              </w:rPr>
              <w:t xml:space="preserve">50% </w:t>
            </w:r>
            <w:r w:rsidR="00C568AD">
              <w:rPr>
                <w:iCs/>
                <w:color w:val="000000"/>
                <w:sz w:val="22"/>
                <w:szCs w:val="22"/>
              </w:rPr>
              <w:t xml:space="preserve">  </w:t>
            </w:r>
            <w:r w:rsidRPr="002E7F23">
              <w:rPr>
                <w:iCs/>
                <w:color w:val="000000"/>
                <w:sz w:val="22"/>
                <w:szCs w:val="22"/>
              </w:rPr>
              <w:t xml:space="preserve">50% </w:t>
            </w:r>
            <w:r w:rsidR="00CA78BA">
              <w:rPr>
                <w:iCs/>
                <w:color w:val="000000"/>
                <w:sz w:val="22"/>
                <w:szCs w:val="22"/>
              </w:rPr>
              <w:t xml:space="preserve">  67%</w:t>
            </w:r>
          </w:p>
          <w:p w14:paraId="6AC86B19" w14:textId="0F296232" w:rsidR="002E7F23" w:rsidRPr="002E7F23" w:rsidRDefault="00B5578A">
            <w:pPr>
              <w:spacing w:before="60"/>
              <w:rPr>
                <w:iCs/>
                <w:color w:val="000000"/>
                <w:sz w:val="22"/>
                <w:szCs w:val="22"/>
              </w:rPr>
            </w:pPr>
            <w:r w:rsidRPr="002E7F23">
              <w:rPr>
                <w:iCs/>
                <w:color w:val="000000"/>
                <w:sz w:val="22"/>
                <w:szCs w:val="22"/>
              </w:rPr>
              <w:t xml:space="preserve">Maths </w:t>
            </w:r>
            <w:r w:rsidR="00C568AD">
              <w:rPr>
                <w:iCs/>
                <w:color w:val="000000"/>
                <w:sz w:val="22"/>
                <w:szCs w:val="22"/>
              </w:rPr>
              <w:t xml:space="preserve">    </w:t>
            </w:r>
            <w:r w:rsidRPr="002E7F23">
              <w:rPr>
                <w:iCs/>
                <w:color w:val="000000"/>
                <w:sz w:val="22"/>
                <w:szCs w:val="22"/>
              </w:rPr>
              <w:t xml:space="preserve">50% </w:t>
            </w:r>
            <w:r w:rsidR="00C568AD">
              <w:rPr>
                <w:iCs/>
                <w:color w:val="000000"/>
                <w:sz w:val="22"/>
                <w:szCs w:val="22"/>
              </w:rPr>
              <w:t xml:space="preserve">   </w:t>
            </w:r>
            <w:r w:rsidRPr="002E7F23">
              <w:rPr>
                <w:iCs/>
                <w:color w:val="000000"/>
                <w:sz w:val="22"/>
                <w:szCs w:val="22"/>
              </w:rPr>
              <w:t xml:space="preserve">60% </w:t>
            </w:r>
            <w:r w:rsidR="00CA78BA">
              <w:rPr>
                <w:iCs/>
                <w:color w:val="000000"/>
                <w:sz w:val="22"/>
                <w:szCs w:val="22"/>
              </w:rPr>
              <w:t xml:space="preserve">  50%</w:t>
            </w:r>
          </w:p>
          <w:p w14:paraId="4C0F3A5C" w14:textId="61DDA949" w:rsidR="00CF4694" w:rsidRPr="00B5578A" w:rsidRDefault="0080259E">
            <w:pPr>
              <w:spacing w:before="60"/>
              <w:rPr>
                <w:iCs/>
                <w:color w:val="000000"/>
                <w:sz w:val="22"/>
                <w:szCs w:val="22"/>
              </w:rPr>
            </w:pPr>
            <w:r>
              <w:rPr>
                <w:iCs/>
                <w:color w:val="000000"/>
                <w:sz w:val="22"/>
                <w:szCs w:val="22"/>
              </w:rPr>
              <w:t xml:space="preserve">In year 6, </w:t>
            </w:r>
            <w:r w:rsidR="00B5578A" w:rsidRPr="0004704A">
              <w:rPr>
                <w:iCs/>
                <w:color w:val="000000"/>
                <w:sz w:val="22"/>
                <w:szCs w:val="22"/>
              </w:rPr>
              <w:t>5</w:t>
            </w:r>
            <w:r w:rsidR="00AF779F" w:rsidRPr="0004704A">
              <w:rPr>
                <w:iCs/>
                <w:color w:val="000000"/>
                <w:sz w:val="22"/>
                <w:szCs w:val="22"/>
              </w:rPr>
              <w:t>8</w:t>
            </w:r>
            <w:r w:rsidR="00B5578A" w:rsidRPr="0004704A">
              <w:rPr>
                <w:iCs/>
                <w:color w:val="000000"/>
                <w:sz w:val="22"/>
                <w:szCs w:val="22"/>
              </w:rPr>
              <w:t xml:space="preserve">% of the disadvantaged pupils were also </w:t>
            </w:r>
            <w:r>
              <w:rPr>
                <w:iCs/>
                <w:color w:val="000000"/>
                <w:sz w:val="22"/>
                <w:szCs w:val="22"/>
              </w:rPr>
              <w:t>on the SEND register</w:t>
            </w:r>
            <w:r w:rsidR="00AF779F" w:rsidRPr="0004704A">
              <w:rPr>
                <w:iCs/>
                <w:color w:val="000000"/>
                <w:sz w:val="22"/>
                <w:szCs w:val="22"/>
              </w:rPr>
              <w:t xml:space="preserve"> and </w:t>
            </w:r>
            <w:r w:rsidR="0004704A" w:rsidRPr="0004704A">
              <w:rPr>
                <w:iCs/>
                <w:color w:val="000000"/>
                <w:sz w:val="22"/>
                <w:szCs w:val="22"/>
              </w:rPr>
              <w:t>25% of the children were in our integrated resource</w:t>
            </w:r>
            <w:r w:rsidR="00B5578A" w:rsidRPr="0004704A">
              <w:rPr>
                <w:iCs/>
                <w:color w:val="000000"/>
                <w:sz w:val="22"/>
                <w:szCs w:val="22"/>
              </w:rPr>
              <w:t>. The in-class support</w:t>
            </w:r>
            <w:r w:rsidR="0004704A" w:rsidRPr="0004704A">
              <w:rPr>
                <w:iCs/>
                <w:color w:val="000000"/>
                <w:sz w:val="22"/>
                <w:szCs w:val="22"/>
              </w:rPr>
              <w:t>, support from the IR</w:t>
            </w:r>
            <w:r w:rsidR="00B5578A" w:rsidRPr="0004704A">
              <w:rPr>
                <w:iCs/>
                <w:color w:val="000000"/>
                <w:sz w:val="22"/>
                <w:szCs w:val="22"/>
              </w:rPr>
              <w:t xml:space="preserve"> and structured approach to interventions ensured approaches were matched to pupil need and led to positive outcomes and a strong sense of well-being during Year 6.</w:t>
            </w:r>
          </w:p>
          <w:p w14:paraId="260422C3" w14:textId="369D0C59" w:rsidR="00CF4694" w:rsidRDefault="00CF4694">
            <w:pPr>
              <w:spacing w:before="60"/>
              <w:rPr>
                <w:b/>
                <w:bCs/>
                <w:iCs/>
                <w:color w:val="000000"/>
                <w:sz w:val="22"/>
                <w:szCs w:val="22"/>
              </w:rPr>
            </w:pPr>
            <w:r>
              <w:rPr>
                <w:b/>
                <w:bCs/>
                <w:iCs/>
                <w:color w:val="000000"/>
                <w:sz w:val="22"/>
                <w:szCs w:val="22"/>
              </w:rPr>
              <w:t>Attendance</w:t>
            </w:r>
          </w:p>
          <w:p w14:paraId="53C245D1" w14:textId="5067991B" w:rsidR="00F3226C" w:rsidRDefault="001E1645">
            <w:pPr>
              <w:spacing w:before="60"/>
              <w:rPr>
                <w:iCs/>
                <w:color w:val="000000"/>
                <w:sz w:val="22"/>
                <w:szCs w:val="22"/>
              </w:rPr>
            </w:pPr>
            <w:r>
              <w:rPr>
                <w:iCs/>
                <w:color w:val="000000"/>
                <w:sz w:val="22"/>
                <w:szCs w:val="22"/>
              </w:rPr>
              <w:t xml:space="preserve">The data shows that </w:t>
            </w:r>
            <w:r w:rsidR="002B4A44">
              <w:rPr>
                <w:iCs/>
                <w:color w:val="000000"/>
                <w:sz w:val="22"/>
                <w:szCs w:val="22"/>
              </w:rPr>
              <w:t>attendance has improved for all (9</w:t>
            </w:r>
            <w:r w:rsidR="00163FC1">
              <w:rPr>
                <w:iCs/>
                <w:color w:val="000000"/>
                <w:sz w:val="22"/>
                <w:szCs w:val="22"/>
              </w:rPr>
              <w:t>6.3</w:t>
            </w:r>
            <w:r w:rsidR="002B4A44">
              <w:rPr>
                <w:iCs/>
                <w:color w:val="000000"/>
                <w:sz w:val="22"/>
                <w:szCs w:val="22"/>
              </w:rPr>
              <w:t xml:space="preserve">% compared to </w:t>
            </w:r>
            <w:r w:rsidR="008F08E3">
              <w:rPr>
                <w:iCs/>
                <w:color w:val="000000"/>
                <w:sz w:val="22"/>
                <w:szCs w:val="22"/>
              </w:rPr>
              <w:t>95.6</w:t>
            </w:r>
            <w:r w:rsidR="002B4A44">
              <w:rPr>
                <w:iCs/>
                <w:color w:val="000000"/>
                <w:sz w:val="22"/>
                <w:szCs w:val="22"/>
              </w:rPr>
              <w:t xml:space="preserve">% </w:t>
            </w:r>
            <w:r w:rsidR="008B103F">
              <w:rPr>
                <w:iCs/>
                <w:color w:val="000000"/>
                <w:sz w:val="22"/>
                <w:szCs w:val="22"/>
              </w:rPr>
              <w:t>the previous year</w:t>
            </w:r>
            <w:r w:rsidR="002B4A44">
              <w:rPr>
                <w:iCs/>
                <w:color w:val="000000"/>
                <w:sz w:val="22"/>
                <w:szCs w:val="22"/>
              </w:rPr>
              <w:t xml:space="preserve">) </w:t>
            </w:r>
            <w:r w:rsidR="008F08E3">
              <w:rPr>
                <w:iCs/>
                <w:color w:val="000000"/>
                <w:sz w:val="22"/>
                <w:szCs w:val="22"/>
              </w:rPr>
              <w:t xml:space="preserve">which </w:t>
            </w:r>
            <w:r w:rsidR="008B103F">
              <w:rPr>
                <w:iCs/>
                <w:color w:val="000000"/>
                <w:sz w:val="22"/>
                <w:szCs w:val="22"/>
              </w:rPr>
              <w:t xml:space="preserve">is above </w:t>
            </w:r>
            <w:r w:rsidR="002B4A44">
              <w:rPr>
                <w:iCs/>
                <w:color w:val="000000"/>
                <w:sz w:val="22"/>
                <w:szCs w:val="22"/>
              </w:rPr>
              <w:t>national average</w:t>
            </w:r>
            <w:r w:rsidR="008B103F">
              <w:rPr>
                <w:iCs/>
                <w:color w:val="000000"/>
                <w:sz w:val="22"/>
                <w:szCs w:val="22"/>
              </w:rPr>
              <w:t xml:space="preserve"> (</w:t>
            </w:r>
            <w:r w:rsidR="007E74DA">
              <w:rPr>
                <w:iCs/>
                <w:color w:val="000000"/>
                <w:sz w:val="22"/>
                <w:szCs w:val="22"/>
              </w:rPr>
              <w:t>92.64</w:t>
            </w:r>
            <w:r w:rsidR="008B103F">
              <w:rPr>
                <w:iCs/>
                <w:color w:val="000000"/>
                <w:sz w:val="22"/>
                <w:szCs w:val="22"/>
              </w:rPr>
              <w:t>%)</w:t>
            </w:r>
            <w:r w:rsidR="002B4A44">
              <w:rPr>
                <w:iCs/>
                <w:color w:val="000000"/>
                <w:sz w:val="22"/>
                <w:szCs w:val="22"/>
              </w:rPr>
              <w:t>. In addition to this, the</w:t>
            </w:r>
            <w:r w:rsidR="004D6171">
              <w:rPr>
                <w:iCs/>
                <w:color w:val="000000"/>
                <w:sz w:val="22"/>
                <w:szCs w:val="22"/>
              </w:rPr>
              <w:t xml:space="preserve"> </w:t>
            </w:r>
            <w:r w:rsidR="00C93E08">
              <w:rPr>
                <w:iCs/>
                <w:color w:val="000000"/>
                <w:sz w:val="22"/>
                <w:szCs w:val="22"/>
              </w:rPr>
              <w:t>attendance of disadvantaged children has improved</w:t>
            </w:r>
            <w:r w:rsidR="00F3226C">
              <w:rPr>
                <w:iCs/>
                <w:color w:val="000000"/>
                <w:sz w:val="22"/>
                <w:szCs w:val="22"/>
              </w:rPr>
              <w:t xml:space="preserve"> </w:t>
            </w:r>
            <w:r w:rsidR="007D201C">
              <w:rPr>
                <w:iCs/>
                <w:color w:val="000000"/>
                <w:sz w:val="22"/>
                <w:szCs w:val="22"/>
              </w:rPr>
              <w:t>(9</w:t>
            </w:r>
            <w:r w:rsidR="00776580">
              <w:rPr>
                <w:iCs/>
                <w:color w:val="000000"/>
                <w:sz w:val="22"/>
                <w:szCs w:val="22"/>
              </w:rPr>
              <w:t>3</w:t>
            </w:r>
            <w:r w:rsidR="007D201C">
              <w:rPr>
                <w:iCs/>
                <w:color w:val="000000"/>
                <w:sz w:val="22"/>
                <w:szCs w:val="22"/>
              </w:rPr>
              <w:t>.</w:t>
            </w:r>
            <w:r w:rsidR="00776580">
              <w:rPr>
                <w:iCs/>
                <w:color w:val="000000"/>
                <w:sz w:val="22"/>
                <w:szCs w:val="22"/>
              </w:rPr>
              <w:t>5</w:t>
            </w:r>
            <w:r w:rsidR="007D201C">
              <w:rPr>
                <w:iCs/>
                <w:color w:val="000000"/>
                <w:sz w:val="22"/>
                <w:szCs w:val="22"/>
              </w:rPr>
              <w:t xml:space="preserve">% 2024/2025 compared to </w:t>
            </w:r>
            <w:r w:rsidR="00C93E08">
              <w:rPr>
                <w:iCs/>
                <w:color w:val="000000"/>
                <w:sz w:val="22"/>
                <w:szCs w:val="22"/>
              </w:rPr>
              <w:t>91</w:t>
            </w:r>
            <w:r w:rsidR="003D0867">
              <w:rPr>
                <w:iCs/>
                <w:color w:val="000000"/>
                <w:sz w:val="22"/>
                <w:szCs w:val="22"/>
              </w:rPr>
              <w:t>.1</w:t>
            </w:r>
            <w:r w:rsidR="00C93E08">
              <w:rPr>
                <w:iCs/>
                <w:color w:val="000000"/>
                <w:sz w:val="22"/>
                <w:szCs w:val="22"/>
              </w:rPr>
              <w:t>%</w:t>
            </w:r>
            <w:r w:rsidR="008B103F">
              <w:rPr>
                <w:iCs/>
                <w:color w:val="000000"/>
                <w:sz w:val="22"/>
                <w:szCs w:val="22"/>
              </w:rPr>
              <w:t xml:space="preserve"> 2023/2024</w:t>
            </w:r>
            <w:r w:rsidR="00C93E08">
              <w:rPr>
                <w:iCs/>
                <w:color w:val="000000"/>
                <w:sz w:val="22"/>
                <w:szCs w:val="22"/>
              </w:rPr>
              <w:t xml:space="preserve">) with the gap between disadvantaged and non-disadvantaged narrowing to </w:t>
            </w:r>
            <w:r w:rsidR="003D0867">
              <w:rPr>
                <w:iCs/>
                <w:color w:val="000000"/>
                <w:sz w:val="22"/>
                <w:szCs w:val="22"/>
              </w:rPr>
              <w:t>2.8</w:t>
            </w:r>
            <w:r w:rsidR="00C93E08">
              <w:rPr>
                <w:iCs/>
                <w:color w:val="000000"/>
                <w:sz w:val="22"/>
                <w:szCs w:val="22"/>
              </w:rPr>
              <w:t xml:space="preserve">% compared </w:t>
            </w:r>
            <w:r w:rsidR="003D0867">
              <w:rPr>
                <w:iCs/>
                <w:color w:val="000000"/>
                <w:sz w:val="22"/>
                <w:szCs w:val="22"/>
              </w:rPr>
              <w:t>4.5</w:t>
            </w:r>
            <w:r w:rsidR="00C93E08">
              <w:rPr>
                <w:iCs/>
                <w:color w:val="000000"/>
                <w:sz w:val="22"/>
                <w:szCs w:val="22"/>
              </w:rPr>
              <w:t>% in 2023/2024.</w:t>
            </w:r>
          </w:p>
          <w:p w14:paraId="19CAF4BC" w14:textId="0925003F" w:rsidR="00CF4694" w:rsidRDefault="00CF4694">
            <w:pPr>
              <w:spacing w:before="60"/>
              <w:rPr>
                <w:b/>
                <w:bCs/>
                <w:iCs/>
                <w:color w:val="000000"/>
                <w:sz w:val="22"/>
                <w:szCs w:val="22"/>
              </w:rPr>
            </w:pPr>
            <w:r>
              <w:rPr>
                <w:b/>
                <w:bCs/>
                <w:iCs/>
                <w:color w:val="000000"/>
                <w:sz w:val="22"/>
                <w:szCs w:val="22"/>
              </w:rPr>
              <w:t xml:space="preserve">Extra-Curricular </w:t>
            </w:r>
          </w:p>
          <w:p w14:paraId="4CD7FF60" w14:textId="16430A6A" w:rsidR="00AD00CA" w:rsidRDefault="005C5B1F">
            <w:pPr>
              <w:spacing w:before="60"/>
              <w:rPr>
                <w:iCs/>
                <w:color w:val="000000"/>
                <w:sz w:val="22"/>
                <w:szCs w:val="22"/>
              </w:rPr>
            </w:pPr>
            <w:r>
              <w:rPr>
                <w:iCs/>
                <w:color w:val="000000"/>
                <w:sz w:val="22"/>
                <w:szCs w:val="22"/>
              </w:rPr>
              <w:t xml:space="preserve">We ensured that all disadvantaged children attended at least one sporting event and 100% of them attended a school visit. Of the disadvantaged children </w:t>
            </w:r>
            <w:r w:rsidR="009C6479">
              <w:rPr>
                <w:iCs/>
                <w:color w:val="000000"/>
                <w:sz w:val="22"/>
                <w:szCs w:val="22"/>
              </w:rPr>
              <w:t>83</w:t>
            </w:r>
            <w:r>
              <w:rPr>
                <w:iCs/>
                <w:color w:val="000000"/>
                <w:sz w:val="22"/>
                <w:szCs w:val="22"/>
              </w:rPr>
              <w:t>% of them attended the Y6 residential at Crowden. For those who did not attend, this was personal choice rather than down to costs.</w:t>
            </w:r>
          </w:p>
          <w:p w14:paraId="09CBB672" w14:textId="3F236B4B" w:rsidR="00937548" w:rsidRPr="00C22857" w:rsidRDefault="00C35DD7">
            <w:pPr>
              <w:spacing w:before="60"/>
              <w:rPr>
                <w:b/>
                <w:bCs/>
                <w:iCs/>
                <w:color w:val="000000"/>
                <w:sz w:val="22"/>
                <w:szCs w:val="22"/>
              </w:rPr>
            </w:pPr>
            <w:r w:rsidRPr="00C22857">
              <w:rPr>
                <w:b/>
                <w:bCs/>
                <w:iCs/>
                <w:color w:val="000000"/>
                <w:sz w:val="22"/>
                <w:szCs w:val="22"/>
              </w:rPr>
              <w:t>Staff</w:t>
            </w:r>
            <w:r w:rsidR="00C96E49" w:rsidRPr="00C22857">
              <w:rPr>
                <w:b/>
                <w:bCs/>
                <w:iCs/>
                <w:color w:val="000000"/>
                <w:sz w:val="22"/>
                <w:szCs w:val="22"/>
              </w:rPr>
              <w:t xml:space="preserve"> CPD &amp; Training </w:t>
            </w:r>
          </w:p>
          <w:p w14:paraId="27B1A75E" w14:textId="41746DD8" w:rsidR="004269F0" w:rsidRPr="004269F0" w:rsidRDefault="00C43463" w:rsidP="004269F0">
            <w:pPr>
              <w:spacing w:before="60"/>
              <w:rPr>
                <w:iCs/>
                <w:color w:val="000000"/>
                <w:sz w:val="22"/>
                <w:szCs w:val="22"/>
              </w:rPr>
            </w:pPr>
            <w:r w:rsidRPr="008717E8">
              <w:rPr>
                <w:iCs/>
                <w:color w:val="000000"/>
                <w:sz w:val="22"/>
                <w:szCs w:val="22"/>
              </w:rPr>
              <w:t>We i</w:t>
            </w:r>
            <w:r w:rsidR="004269F0" w:rsidRPr="004269F0">
              <w:rPr>
                <w:iCs/>
                <w:color w:val="000000"/>
                <w:sz w:val="22"/>
                <w:szCs w:val="22"/>
              </w:rPr>
              <w:t xml:space="preserve">nvested in </w:t>
            </w:r>
            <w:r w:rsidR="004269F0" w:rsidRPr="004269F0">
              <w:rPr>
                <w:b/>
                <w:bCs/>
                <w:iCs/>
                <w:color w:val="000000"/>
                <w:sz w:val="22"/>
                <w:szCs w:val="22"/>
              </w:rPr>
              <w:t xml:space="preserve">specialist CPD </w:t>
            </w:r>
            <w:r w:rsidRPr="008717E8">
              <w:rPr>
                <w:b/>
                <w:bCs/>
                <w:iCs/>
                <w:color w:val="000000"/>
                <w:sz w:val="22"/>
                <w:szCs w:val="22"/>
              </w:rPr>
              <w:t>from Aspire</w:t>
            </w:r>
            <w:r w:rsidRPr="008717E8">
              <w:rPr>
                <w:iCs/>
                <w:color w:val="000000"/>
                <w:sz w:val="22"/>
                <w:szCs w:val="22"/>
              </w:rPr>
              <w:t xml:space="preserve"> </w:t>
            </w:r>
            <w:r w:rsidR="004269F0" w:rsidRPr="004269F0">
              <w:rPr>
                <w:iCs/>
                <w:color w:val="000000"/>
                <w:sz w:val="22"/>
                <w:szCs w:val="22"/>
              </w:rPr>
              <w:t>covering zones of regulation, trauma-informed practice, and de-escalation techniques</w:t>
            </w:r>
            <w:r w:rsidR="00E632CB" w:rsidRPr="008717E8">
              <w:rPr>
                <w:iCs/>
                <w:color w:val="000000"/>
                <w:sz w:val="22"/>
                <w:szCs w:val="22"/>
              </w:rPr>
              <w:t xml:space="preserve">. 17 teachers and 8 support staff attended the training. </w:t>
            </w:r>
          </w:p>
          <w:p w14:paraId="1211780F" w14:textId="32EEAB0E" w:rsidR="004269F0" w:rsidRPr="004269F0" w:rsidRDefault="00F44327" w:rsidP="0068251E">
            <w:pPr>
              <w:spacing w:before="60"/>
              <w:rPr>
                <w:iCs/>
                <w:color w:val="000000"/>
                <w:sz w:val="22"/>
                <w:szCs w:val="22"/>
              </w:rPr>
            </w:pPr>
            <w:r w:rsidRPr="008717E8">
              <w:rPr>
                <w:iCs/>
                <w:color w:val="000000"/>
                <w:sz w:val="22"/>
                <w:szCs w:val="22"/>
              </w:rPr>
              <w:lastRenderedPageBreak/>
              <w:t xml:space="preserve">We had previously </w:t>
            </w:r>
            <w:r w:rsidR="00202530">
              <w:rPr>
                <w:iCs/>
                <w:color w:val="000000"/>
                <w:sz w:val="22"/>
                <w:szCs w:val="22"/>
              </w:rPr>
              <w:t>i</w:t>
            </w:r>
            <w:r w:rsidR="004269F0" w:rsidRPr="004269F0">
              <w:rPr>
                <w:iCs/>
                <w:color w:val="000000"/>
                <w:sz w:val="22"/>
                <w:szCs w:val="22"/>
              </w:rPr>
              <w:t xml:space="preserve">dentified that </w:t>
            </w:r>
            <w:r w:rsidRPr="008717E8">
              <w:rPr>
                <w:iCs/>
                <w:color w:val="000000"/>
                <w:sz w:val="22"/>
                <w:szCs w:val="22"/>
              </w:rPr>
              <w:t xml:space="preserve">some </w:t>
            </w:r>
            <w:r w:rsidR="004269F0" w:rsidRPr="004269F0">
              <w:rPr>
                <w:iCs/>
                <w:color w:val="000000"/>
                <w:sz w:val="22"/>
                <w:szCs w:val="22"/>
              </w:rPr>
              <w:t xml:space="preserve">of our disadvantaged pupils </w:t>
            </w:r>
            <w:r w:rsidR="0068251E" w:rsidRPr="008717E8">
              <w:rPr>
                <w:iCs/>
                <w:color w:val="000000"/>
                <w:sz w:val="22"/>
                <w:szCs w:val="22"/>
              </w:rPr>
              <w:t>need</w:t>
            </w:r>
            <w:r w:rsidR="00F7459A" w:rsidRPr="008717E8">
              <w:rPr>
                <w:iCs/>
                <w:color w:val="000000"/>
                <w:sz w:val="22"/>
                <w:szCs w:val="22"/>
              </w:rPr>
              <w:t>ed</w:t>
            </w:r>
            <w:r w:rsidR="0068251E" w:rsidRPr="008717E8">
              <w:rPr>
                <w:iCs/>
                <w:color w:val="000000"/>
                <w:sz w:val="22"/>
                <w:szCs w:val="22"/>
              </w:rPr>
              <w:t xml:space="preserve"> support to</w:t>
            </w:r>
            <w:r w:rsidRPr="008717E8">
              <w:rPr>
                <w:iCs/>
                <w:color w:val="000000"/>
                <w:sz w:val="22"/>
                <w:szCs w:val="22"/>
              </w:rPr>
              <w:t xml:space="preserve"> </w:t>
            </w:r>
            <w:r w:rsidR="00E61FDA" w:rsidRPr="008717E8">
              <w:rPr>
                <w:iCs/>
                <w:color w:val="000000"/>
                <w:sz w:val="22"/>
                <w:szCs w:val="22"/>
              </w:rPr>
              <w:t>regulat</w:t>
            </w:r>
            <w:r w:rsidR="0068251E" w:rsidRPr="008717E8">
              <w:rPr>
                <w:iCs/>
                <w:color w:val="000000"/>
                <w:sz w:val="22"/>
                <w:szCs w:val="22"/>
              </w:rPr>
              <w:t>e</w:t>
            </w:r>
            <w:r w:rsidR="00E61FDA" w:rsidRPr="008717E8">
              <w:rPr>
                <w:iCs/>
                <w:color w:val="000000"/>
                <w:sz w:val="22"/>
                <w:szCs w:val="22"/>
              </w:rPr>
              <w:t xml:space="preserve"> their </w:t>
            </w:r>
            <w:r w:rsidR="002C32D0" w:rsidRPr="008717E8">
              <w:rPr>
                <w:iCs/>
                <w:color w:val="000000"/>
                <w:sz w:val="22"/>
                <w:szCs w:val="22"/>
              </w:rPr>
              <w:t>emotions,</w:t>
            </w:r>
            <w:r w:rsidR="0068251E" w:rsidRPr="008717E8">
              <w:rPr>
                <w:iCs/>
                <w:color w:val="000000"/>
                <w:sz w:val="22"/>
                <w:szCs w:val="22"/>
              </w:rPr>
              <w:t xml:space="preserve"> and a s</w:t>
            </w:r>
            <w:r w:rsidR="004269F0" w:rsidRPr="004269F0">
              <w:rPr>
                <w:iCs/>
                <w:color w:val="000000"/>
                <w:sz w:val="22"/>
                <w:szCs w:val="22"/>
              </w:rPr>
              <w:t xml:space="preserve">taff audit revealed </w:t>
            </w:r>
            <w:r w:rsidR="002C32D0" w:rsidRPr="008717E8">
              <w:rPr>
                <w:iCs/>
                <w:color w:val="000000"/>
                <w:sz w:val="22"/>
                <w:szCs w:val="22"/>
              </w:rPr>
              <w:t xml:space="preserve">a </w:t>
            </w:r>
            <w:r w:rsidR="004269F0" w:rsidRPr="004269F0">
              <w:rPr>
                <w:iCs/>
                <w:color w:val="000000"/>
                <w:sz w:val="22"/>
                <w:szCs w:val="22"/>
              </w:rPr>
              <w:t>need for consistent behaviour management strategies</w:t>
            </w:r>
            <w:r w:rsidR="002C32D0" w:rsidRPr="008717E8">
              <w:rPr>
                <w:iCs/>
                <w:color w:val="000000"/>
                <w:sz w:val="22"/>
                <w:szCs w:val="22"/>
              </w:rPr>
              <w:t>.</w:t>
            </w:r>
          </w:p>
          <w:p w14:paraId="78662E1B" w14:textId="5F431E80" w:rsidR="004269F0" w:rsidRPr="004269F0" w:rsidRDefault="002C32D0" w:rsidP="00293192">
            <w:pPr>
              <w:spacing w:before="60"/>
              <w:rPr>
                <w:iCs/>
                <w:color w:val="000000"/>
                <w:sz w:val="22"/>
                <w:szCs w:val="22"/>
              </w:rPr>
            </w:pPr>
            <w:r w:rsidRPr="008717E8">
              <w:rPr>
                <w:iCs/>
                <w:color w:val="000000"/>
                <w:sz w:val="22"/>
                <w:szCs w:val="22"/>
              </w:rPr>
              <w:t>A</w:t>
            </w:r>
            <w:r w:rsidR="004269F0" w:rsidRPr="004269F0">
              <w:rPr>
                <w:iCs/>
                <w:color w:val="000000"/>
                <w:sz w:val="22"/>
                <w:szCs w:val="22"/>
              </w:rPr>
              <w:t>ll staff now using zones of regulation language consistently</w:t>
            </w:r>
            <w:r w:rsidRPr="008717E8">
              <w:rPr>
                <w:iCs/>
                <w:color w:val="000000"/>
                <w:sz w:val="22"/>
                <w:szCs w:val="22"/>
              </w:rPr>
              <w:t xml:space="preserve"> and d</w:t>
            </w:r>
            <w:r w:rsidR="004269F0" w:rsidRPr="004269F0">
              <w:rPr>
                <w:iCs/>
                <w:color w:val="000000"/>
                <w:sz w:val="22"/>
                <w:szCs w:val="22"/>
              </w:rPr>
              <w:t>e-escalation techniques embedded in behaviour policy</w:t>
            </w:r>
            <w:r w:rsidRPr="008717E8">
              <w:rPr>
                <w:iCs/>
                <w:color w:val="000000"/>
                <w:sz w:val="22"/>
                <w:szCs w:val="22"/>
              </w:rPr>
              <w:t>.</w:t>
            </w:r>
            <w:r w:rsidR="00293192" w:rsidRPr="008717E8">
              <w:rPr>
                <w:iCs/>
                <w:color w:val="000000"/>
                <w:sz w:val="22"/>
                <w:szCs w:val="22"/>
              </w:rPr>
              <w:t xml:space="preserve"> </w:t>
            </w:r>
            <w:r w:rsidR="004269F0" w:rsidRPr="004269F0">
              <w:rPr>
                <w:iCs/>
                <w:color w:val="000000"/>
                <w:sz w:val="22"/>
                <w:szCs w:val="22"/>
              </w:rPr>
              <w:t xml:space="preserve">Staff report </w:t>
            </w:r>
            <w:r w:rsidR="00293192" w:rsidRPr="008717E8">
              <w:rPr>
                <w:iCs/>
                <w:color w:val="000000"/>
                <w:sz w:val="22"/>
                <w:szCs w:val="22"/>
              </w:rPr>
              <w:t xml:space="preserve">that the training was extremely </w:t>
            </w:r>
            <w:r w:rsidR="0046339C" w:rsidRPr="008717E8">
              <w:rPr>
                <w:iCs/>
                <w:color w:val="000000"/>
                <w:sz w:val="22"/>
                <w:szCs w:val="22"/>
              </w:rPr>
              <w:t>beneficial,</w:t>
            </w:r>
            <w:r w:rsidR="00293192" w:rsidRPr="008717E8">
              <w:rPr>
                <w:iCs/>
                <w:color w:val="000000"/>
                <w:sz w:val="22"/>
                <w:szCs w:val="22"/>
              </w:rPr>
              <w:t xml:space="preserve"> and they have an </w:t>
            </w:r>
            <w:r w:rsidR="004269F0" w:rsidRPr="004269F0">
              <w:rPr>
                <w:iCs/>
                <w:color w:val="000000"/>
                <w:sz w:val="22"/>
                <w:szCs w:val="22"/>
              </w:rPr>
              <w:t xml:space="preserve">increased confidence </w:t>
            </w:r>
            <w:r w:rsidR="00293192" w:rsidRPr="008717E8">
              <w:rPr>
                <w:iCs/>
                <w:color w:val="000000"/>
                <w:sz w:val="22"/>
                <w:szCs w:val="22"/>
              </w:rPr>
              <w:t xml:space="preserve">when working with pupils. </w:t>
            </w:r>
          </w:p>
          <w:p w14:paraId="4B99E33A" w14:textId="77777777" w:rsidR="008717E8" w:rsidRDefault="004269F0" w:rsidP="00293192">
            <w:pPr>
              <w:spacing w:before="60"/>
              <w:rPr>
                <w:iCs/>
                <w:color w:val="000000"/>
                <w:sz w:val="22"/>
                <w:szCs w:val="22"/>
              </w:rPr>
            </w:pPr>
            <w:r w:rsidRPr="004269F0">
              <w:rPr>
                <w:iCs/>
                <w:color w:val="000000"/>
                <w:sz w:val="22"/>
                <w:szCs w:val="22"/>
              </w:rPr>
              <w:t xml:space="preserve">Behaviour incidents </w:t>
            </w:r>
            <w:r w:rsidR="0046339C" w:rsidRPr="008717E8">
              <w:rPr>
                <w:iCs/>
                <w:color w:val="000000"/>
                <w:sz w:val="22"/>
                <w:szCs w:val="22"/>
              </w:rPr>
              <w:t xml:space="preserve">linked to </w:t>
            </w:r>
            <w:r w:rsidR="009B1F65" w:rsidRPr="008717E8">
              <w:rPr>
                <w:iCs/>
                <w:color w:val="000000"/>
                <w:sz w:val="22"/>
                <w:szCs w:val="22"/>
              </w:rPr>
              <w:t xml:space="preserve">emotional dysregulation </w:t>
            </w:r>
            <w:r w:rsidR="0046339C" w:rsidRPr="008717E8">
              <w:rPr>
                <w:iCs/>
                <w:color w:val="000000"/>
                <w:sz w:val="22"/>
                <w:szCs w:val="22"/>
              </w:rPr>
              <w:t xml:space="preserve">have </w:t>
            </w:r>
            <w:r w:rsidRPr="004269F0">
              <w:rPr>
                <w:iCs/>
                <w:color w:val="000000"/>
                <w:sz w:val="22"/>
                <w:szCs w:val="22"/>
              </w:rPr>
              <w:t xml:space="preserve">reduced </w:t>
            </w:r>
            <w:r w:rsidR="0046339C" w:rsidRPr="008717E8">
              <w:rPr>
                <w:iCs/>
                <w:color w:val="000000"/>
                <w:sz w:val="22"/>
                <w:szCs w:val="22"/>
              </w:rPr>
              <w:t xml:space="preserve">and </w:t>
            </w:r>
            <w:r w:rsidR="004C353E" w:rsidRPr="008717E8">
              <w:rPr>
                <w:iCs/>
                <w:color w:val="000000"/>
                <w:sz w:val="22"/>
                <w:szCs w:val="22"/>
              </w:rPr>
              <w:t xml:space="preserve">4/5 </w:t>
            </w:r>
            <w:r w:rsidR="0011487F" w:rsidRPr="008717E8">
              <w:rPr>
                <w:iCs/>
                <w:color w:val="000000"/>
                <w:sz w:val="22"/>
                <w:szCs w:val="22"/>
              </w:rPr>
              <w:t xml:space="preserve">target </w:t>
            </w:r>
            <w:r w:rsidRPr="004269F0">
              <w:rPr>
                <w:iCs/>
                <w:color w:val="000000"/>
                <w:sz w:val="22"/>
                <w:szCs w:val="22"/>
              </w:rPr>
              <w:t xml:space="preserve">pupils </w:t>
            </w:r>
            <w:r w:rsidR="0046339C" w:rsidRPr="008717E8">
              <w:rPr>
                <w:iCs/>
                <w:color w:val="000000"/>
                <w:sz w:val="22"/>
                <w:szCs w:val="22"/>
              </w:rPr>
              <w:t xml:space="preserve">are </w:t>
            </w:r>
            <w:r w:rsidRPr="004269F0">
              <w:rPr>
                <w:iCs/>
                <w:color w:val="000000"/>
                <w:sz w:val="22"/>
                <w:szCs w:val="22"/>
              </w:rPr>
              <w:t xml:space="preserve">now able to self-regulate using </w:t>
            </w:r>
            <w:r w:rsidR="0011487F" w:rsidRPr="008717E8">
              <w:rPr>
                <w:iCs/>
                <w:color w:val="000000"/>
                <w:sz w:val="22"/>
                <w:szCs w:val="22"/>
              </w:rPr>
              <w:t xml:space="preserve">the </w:t>
            </w:r>
            <w:r w:rsidRPr="004269F0">
              <w:rPr>
                <w:iCs/>
                <w:color w:val="000000"/>
                <w:sz w:val="22"/>
                <w:szCs w:val="22"/>
              </w:rPr>
              <w:t>zones framework</w:t>
            </w:r>
            <w:r w:rsidR="0046339C" w:rsidRPr="008717E8">
              <w:rPr>
                <w:iCs/>
                <w:color w:val="000000"/>
                <w:sz w:val="22"/>
                <w:szCs w:val="22"/>
              </w:rPr>
              <w:t xml:space="preserve">. </w:t>
            </w:r>
          </w:p>
          <w:p w14:paraId="4BF3835B" w14:textId="1C52609B" w:rsidR="006619AE" w:rsidRPr="008717E8" w:rsidRDefault="00F35B2D" w:rsidP="00293192">
            <w:pPr>
              <w:spacing w:before="60"/>
              <w:rPr>
                <w:iCs/>
                <w:color w:val="000000"/>
                <w:sz w:val="22"/>
                <w:szCs w:val="22"/>
              </w:rPr>
            </w:pPr>
            <w:r w:rsidRPr="008717E8">
              <w:rPr>
                <w:iCs/>
                <w:color w:val="000000"/>
                <w:sz w:val="22"/>
                <w:szCs w:val="22"/>
              </w:rPr>
              <w:t xml:space="preserve">The </w:t>
            </w:r>
            <w:r w:rsidRPr="008717E8">
              <w:rPr>
                <w:b/>
                <w:bCs/>
                <w:iCs/>
                <w:color w:val="000000"/>
                <w:sz w:val="22"/>
                <w:szCs w:val="22"/>
              </w:rPr>
              <w:t>subscription to ROSIS</w:t>
            </w:r>
            <w:r w:rsidRPr="008717E8">
              <w:rPr>
                <w:iCs/>
                <w:color w:val="000000"/>
                <w:sz w:val="22"/>
                <w:szCs w:val="22"/>
              </w:rPr>
              <w:t xml:space="preserve"> allowed both English Leads to attend CPD linked to our new Reading into Writing scheme. </w:t>
            </w:r>
            <w:r w:rsidR="005B1702">
              <w:rPr>
                <w:iCs/>
                <w:color w:val="000000"/>
                <w:sz w:val="22"/>
                <w:szCs w:val="22"/>
              </w:rPr>
              <w:t>The</w:t>
            </w:r>
            <w:r w:rsidR="00ED1155">
              <w:rPr>
                <w:iCs/>
                <w:color w:val="000000"/>
                <w:sz w:val="22"/>
                <w:szCs w:val="22"/>
              </w:rPr>
              <w:t xml:space="preserve"> </w:t>
            </w:r>
            <w:r w:rsidR="00DB3807">
              <w:rPr>
                <w:iCs/>
                <w:color w:val="000000"/>
                <w:sz w:val="22"/>
                <w:szCs w:val="22"/>
              </w:rPr>
              <w:t xml:space="preserve">ideas and strategies discussed at training sessions have benefited pupils in school, particularly the early writers below age related expectations. </w:t>
            </w:r>
          </w:p>
          <w:p w14:paraId="7F19A03E" w14:textId="50DE9ACD" w:rsidR="00D337D1" w:rsidRPr="004B2AB5" w:rsidRDefault="00D337D1" w:rsidP="00293192">
            <w:pPr>
              <w:spacing w:before="60"/>
              <w:rPr>
                <w:b/>
                <w:bCs/>
                <w:iCs/>
                <w:color w:val="000000"/>
                <w:sz w:val="22"/>
                <w:szCs w:val="22"/>
              </w:rPr>
            </w:pPr>
            <w:r w:rsidRPr="004B2AB5">
              <w:rPr>
                <w:b/>
                <w:bCs/>
                <w:iCs/>
                <w:color w:val="000000"/>
                <w:sz w:val="22"/>
                <w:szCs w:val="22"/>
              </w:rPr>
              <w:t xml:space="preserve">Resources </w:t>
            </w:r>
          </w:p>
          <w:p w14:paraId="1064B5E3" w14:textId="1507268A" w:rsidR="00B6159C" w:rsidRPr="004269F0" w:rsidRDefault="00D337D1" w:rsidP="00293192">
            <w:pPr>
              <w:spacing w:before="60"/>
              <w:rPr>
                <w:iCs/>
                <w:color w:val="000000"/>
                <w:sz w:val="22"/>
                <w:szCs w:val="22"/>
              </w:rPr>
            </w:pPr>
            <w:r w:rsidRPr="004B2AB5">
              <w:rPr>
                <w:iCs/>
                <w:color w:val="000000"/>
                <w:sz w:val="22"/>
                <w:szCs w:val="22"/>
              </w:rPr>
              <w:t xml:space="preserve">New </w:t>
            </w:r>
            <w:r w:rsidR="004B2AB5" w:rsidRPr="007D07B0">
              <w:rPr>
                <w:b/>
                <w:bCs/>
                <w:iCs/>
                <w:color w:val="000000"/>
                <w:sz w:val="22"/>
                <w:szCs w:val="22"/>
              </w:rPr>
              <w:t>Phonics books</w:t>
            </w:r>
            <w:r w:rsidR="004B2AB5">
              <w:rPr>
                <w:iCs/>
                <w:color w:val="000000"/>
                <w:sz w:val="22"/>
                <w:szCs w:val="22"/>
              </w:rPr>
              <w:t xml:space="preserve"> have been purchased to provide pupils with a wider selection when accessing each phase on the ACET Phonics programme. These books match the sounds </w:t>
            </w:r>
            <w:r w:rsidR="007D07B0">
              <w:rPr>
                <w:iCs/>
                <w:color w:val="000000"/>
                <w:sz w:val="22"/>
                <w:szCs w:val="22"/>
              </w:rPr>
              <w:t xml:space="preserve">pupils have been taught to allow them to consolidate their learning at home. </w:t>
            </w:r>
            <w:r w:rsidR="00B6159C">
              <w:rPr>
                <w:iCs/>
                <w:color w:val="000000"/>
                <w:sz w:val="22"/>
                <w:szCs w:val="22"/>
              </w:rPr>
              <w:t xml:space="preserve">Last year, 90% of the cohort passed the phonics screening with 100% of the disadvantaged children also passing. </w:t>
            </w:r>
          </w:p>
          <w:p w14:paraId="14CC4021" w14:textId="7A66E96C" w:rsidR="004269F0" w:rsidRPr="00FD7D97" w:rsidRDefault="004269F0">
            <w:pPr>
              <w:spacing w:before="60"/>
              <w:rPr>
                <w:iCs/>
                <w:color w:val="000000"/>
              </w:rPr>
            </w:pPr>
          </w:p>
        </w:tc>
      </w:tr>
    </w:tbl>
    <w:p w14:paraId="464C2772" w14:textId="77777777" w:rsidR="00937548" w:rsidRDefault="00937548" w:rsidP="00CF4694">
      <w:pPr>
        <w:pStyle w:val="Heading2"/>
      </w:pPr>
    </w:p>
    <w:sectPr w:rsidR="00937548">
      <w:headerReference w:type="default" r:id="rId17"/>
      <w:footerReference w:type="default" r:id="rId18"/>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1B5F2" w14:textId="77777777" w:rsidR="00BE467C" w:rsidRDefault="00BE467C">
      <w:pPr>
        <w:spacing w:after="0" w:line="240" w:lineRule="auto"/>
      </w:pPr>
      <w:r>
        <w:separator/>
      </w:r>
    </w:p>
  </w:endnote>
  <w:endnote w:type="continuationSeparator" w:id="0">
    <w:p w14:paraId="368426D2" w14:textId="77777777" w:rsidR="00BE467C" w:rsidRDefault="00BE4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93E32" w14:textId="77777777" w:rsidR="00937548" w:rsidRDefault="00511207">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573BE" w14:textId="77777777" w:rsidR="00BE467C" w:rsidRDefault="00BE467C">
      <w:pPr>
        <w:spacing w:after="0" w:line="240" w:lineRule="auto"/>
      </w:pPr>
      <w:r>
        <w:separator/>
      </w:r>
    </w:p>
  </w:footnote>
  <w:footnote w:type="continuationSeparator" w:id="0">
    <w:p w14:paraId="3FCC7A18" w14:textId="77777777" w:rsidR="00BE467C" w:rsidRDefault="00BE4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C7CBD" w14:textId="77777777" w:rsidR="00937548" w:rsidRDefault="00937548">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92046"/>
    <w:multiLevelType w:val="multilevel"/>
    <w:tmpl w:val="C474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3E6ED2"/>
    <w:multiLevelType w:val="multilevel"/>
    <w:tmpl w:val="7844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9A1424"/>
    <w:multiLevelType w:val="multilevel"/>
    <w:tmpl w:val="BAFE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C078B2"/>
    <w:multiLevelType w:val="multilevel"/>
    <w:tmpl w:val="2500F786"/>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15:restartNumberingAfterBreak="0">
    <w:nsid w:val="68512707"/>
    <w:multiLevelType w:val="multilevel"/>
    <w:tmpl w:val="D524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3669645">
    <w:abstractNumId w:val="3"/>
  </w:num>
  <w:num w:numId="2" w16cid:durableId="19592178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12672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52431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39384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99722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3695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31189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00599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590470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55052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84664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9500108">
    <w:abstractNumId w:val="0"/>
  </w:num>
  <w:num w:numId="14" w16cid:durableId="703020287">
    <w:abstractNumId w:val="1"/>
  </w:num>
  <w:num w:numId="15" w16cid:durableId="1206329244">
    <w:abstractNumId w:val="2"/>
  </w:num>
  <w:num w:numId="16" w16cid:durableId="15512638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548"/>
    <w:rsid w:val="00041767"/>
    <w:rsid w:val="0004704A"/>
    <w:rsid w:val="00062AC8"/>
    <w:rsid w:val="000930E5"/>
    <w:rsid w:val="000D5779"/>
    <w:rsid w:val="000E1BE2"/>
    <w:rsid w:val="00102EA7"/>
    <w:rsid w:val="0011487F"/>
    <w:rsid w:val="00121CDD"/>
    <w:rsid w:val="00125395"/>
    <w:rsid w:val="00161087"/>
    <w:rsid w:val="00163FC1"/>
    <w:rsid w:val="001B04F6"/>
    <w:rsid w:val="001C0EA2"/>
    <w:rsid w:val="001C786F"/>
    <w:rsid w:val="001D3FD9"/>
    <w:rsid w:val="001E1645"/>
    <w:rsid w:val="001F7F2C"/>
    <w:rsid w:val="00202530"/>
    <w:rsid w:val="0021173B"/>
    <w:rsid w:val="00234F47"/>
    <w:rsid w:val="002357A7"/>
    <w:rsid w:val="00256C03"/>
    <w:rsid w:val="00273EA3"/>
    <w:rsid w:val="00293192"/>
    <w:rsid w:val="002B4A44"/>
    <w:rsid w:val="002C32D0"/>
    <w:rsid w:val="002C4327"/>
    <w:rsid w:val="002E6BEE"/>
    <w:rsid w:val="002E7F23"/>
    <w:rsid w:val="002F443F"/>
    <w:rsid w:val="00320DCC"/>
    <w:rsid w:val="00323AC3"/>
    <w:rsid w:val="00364509"/>
    <w:rsid w:val="0038441B"/>
    <w:rsid w:val="00394761"/>
    <w:rsid w:val="00395D1B"/>
    <w:rsid w:val="003D0867"/>
    <w:rsid w:val="003E1B76"/>
    <w:rsid w:val="003E5BF4"/>
    <w:rsid w:val="003E68F7"/>
    <w:rsid w:val="003F1581"/>
    <w:rsid w:val="004057A2"/>
    <w:rsid w:val="00416EC0"/>
    <w:rsid w:val="004200C1"/>
    <w:rsid w:val="004269F0"/>
    <w:rsid w:val="0043145E"/>
    <w:rsid w:val="004370F0"/>
    <w:rsid w:val="00452DEB"/>
    <w:rsid w:val="0046339C"/>
    <w:rsid w:val="0047043A"/>
    <w:rsid w:val="004A29E2"/>
    <w:rsid w:val="004B06F5"/>
    <w:rsid w:val="004B2AB5"/>
    <w:rsid w:val="004C353E"/>
    <w:rsid w:val="004C5DEF"/>
    <w:rsid w:val="004D069E"/>
    <w:rsid w:val="004D6171"/>
    <w:rsid w:val="004E6C98"/>
    <w:rsid w:val="004F6FA2"/>
    <w:rsid w:val="00503C81"/>
    <w:rsid w:val="00511207"/>
    <w:rsid w:val="00511E8A"/>
    <w:rsid w:val="00512423"/>
    <w:rsid w:val="00512ED2"/>
    <w:rsid w:val="00531133"/>
    <w:rsid w:val="005423CD"/>
    <w:rsid w:val="00547B39"/>
    <w:rsid w:val="0056711B"/>
    <w:rsid w:val="005B02E1"/>
    <w:rsid w:val="005B1702"/>
    <w:rsid w:val="005B375F"/>
    <w:rsid w:val="005C5B1F"/>
    <w:rsid w:val="005E06C4"/>
    <w:rsid w:val="005E2DBF"/>
    <w:rsid w:val="005E3707"/>
    <w:rsid w:val="00600504"/>
    <w:rsid w:val="00607C99"/>
    <w:rsid w:val="00611882"/>
    <w:rsid w:val="006200ED"/>
    <w:rsid w:val="00626C8D"/>
    <w:rsid w:val="0062793D"/>
    <w:rsid w:val="00647A79"/>
    <w:rsid w:val="006552B6"/>
    <w:rsid w:val="006619AE"/>
    <w:rsid w:val="006805FB"/>
    <w:rsid w:val="0068251E"/>
    <w:rsid w:val="006C1C99"/>
    <w:rsid w:val="006C345D"/>
    <w:rsid w:val="006F1045"/>
    <w:rsid w:val="007021B4"/>
    <w:rsid w:val="007144D1"/>
    <w:rsid w:val="0072252F"/>
    <w:rsid w:val="00745AE3"/>
    <w:rsid w:val="0074781C"/>
    <w:rsid w:val="00776580"/>
    <w:rsid w:val="00776929"/>
    <w:rsid w:val="00792149"/>
    <w:rsid w:val="00793BC3"/>
    <w:rsid w:val="007D07B0"/>
    <w:rsid w:val="007D201C"/>
    <w:rsid w:val="007E74DA"/>
    <w:rsid w:val="0080259E"/>
    <w:rsid w:val="008179EF"/>
    <w:rsid w:val="0082420B"/>
    <w:rsid w:val="00841398"/>
    <w:rsid w:val="008522FE"/>
    <w:rsid w:val="008573BB"/>
    <w:rsid w:val="008717E8"/>
    <w:rsid w:val="008744A8"/>
    <w:rsid w:val="00884D11"/>
    <w:rsid w:val="00893F1C"/>
    <w:rsid w:val="008976B4"/>
    <w:rsid w:val="008A2945"/>
    <w:rsid w:val="008B103F"/>
    <w:rsid w:val="008C1513"/>
    <w:rsid w:val="008D28A1"/>
    <w:rsid w:val="008D36A2"/>
    <w:rsid w:val="008F08E3"/>
    <w:rsid w:val="00910E8A"/>
    <w:rsid w:val="0092745F"/>
    <w:rsid w:val="00937548"/>
    <w:rsid w:val="0099239B"/>
    <w:rsid w:val="009B1F65"/>
    <w:rsid w:val="009B3590"/>
    <w:rsid w:val="009C6479"/>
    <w:rsid w:val="009E0650"/>
    <w:rsid w:val="00A02F95"/>
    <w:rsid w:val="00A63AAE"/>
    <w:rsid w:val="00A7240C"/>
    <w:rsid w:val="00AA6B24"/>
    <w:rsid w:val="00AB543E"/>
    <w:rsid w:val="00AC403C"/>
    <w:rsid w:val="00AD00CA"/>
    <w:rsid w:val="00AE0007"/>
    <w:rsid w:val="00AE34C5"/>
    <w:rsid w:val="00AF779F"/>
    <w:rsid w:val="00B242DA"/>
    <w:rsid w:val="00B2510D"/>
    <w:rsid w:val="00B317FD"/>
    <w:rsid w:val="00B5578A"/>
    <w:rsid w:val="00B60F99"/>
    <w:rsid w:val="00B6159C"/>
    <w:rsid w:val="00B81D83"/>
    <w:rsid w:val="00BE10CB"/>
    <w:rsid w:val="00BE467C"/>
    <w:rsid w:val="00BF39C8"/>
    <w:rsid w:val="00C20D09"/>
    <w:rsid w:val="00C224AE"/>
    <w:rsid w:val="00C22857"/>
    <w:rsid w:val="00C235FD"/>
    <w:rsid w:val="00C35DD7"/>
    <w:rsid w:val="00C36A41"/>
    <w:rsid w:val="00C37623"/>
    <w:rsid w:val="00C43463"/>
    <w:rsid w:val="00C55D18"/>
    <w:rsid w:val="00C568AD"/>
    <w:rsid w:val="00C614CE"/>
    <w:rsid w:val="00C93E08"/>
    <w:rsid w:val="00C96E49"/>
    <w:rsid w:val="00CA065F"/>
    <w:rsid w:val="00CA78BA"/>
    <w:rsid w:val="00CB5643"/>
    <w:rsid w:val="00CF088A"/>
    <w:rsid w:val="00CF4694"/>
    <w:rsid w:val="00D12A33"/>
    <w:rsid w:val="00D337D1"/>
    <w:rsid w:val="00D43D4F"/>
    <w:rsid w:val="00DB3807"/>
    <w:rsid w:val="00E06EB0"/>
    <w:rsid w:val="00E4533D"/>
    <w:rsid w:val="00E6132E"/>
    <w:rsid w:val="00E61FDA"/>
    <w:rsid w:val="00E632CB"/>
    <w:rsid w:val="00E846A4"/>
    <w:rsid w:val="00ED1155"/>
    <w:rsid w:val="00EE1B36"/>
    <w:rsid w:val="00F03D87"/>
    <w:rsid w:val="00F03DC4"/>
    <w:rsid w:val="00F140DC"/>
    <w:rsid w:val="00F3156B"/>
    <w:rsid w:val="00F3226C"/>
    <w:rsid w:val="00F35B2D"/>
    <w:rsid w:val="00F44327"/>
    <w:rsid w:val="00F5250B"/>
    <w:rsid w:val="00F73EB5"/>
    <w:rsid w:val="00F7459A"/>
    <w:rsid w:val="00F94A5E"/>
    <w:rsid w:val="00FB75CB"/>
    <w:rsid w:val="00FC7391"/>
    <w:rsid w:val="00FD64FD"/>
    <w:rsid w:val="00FD7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F6D03"/>
  <w15:docId w15:val="{D9032466-8588-40D4-A810-65EBB48D5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Revision">
    <w:name w:val="Revision"/>
    <w:hidden/>
    <w:uiPriority w:val="99"/>
    <w:semiHidden/>
    <w:rsid w:val="00115538"/>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style>
  <w:style w:type="character" w:customStyle="1" w:styleId="ui-provider">
    <w:name w:val="ui-provider"/>
    <w:basedOn w:val="DefaultParagraphFont"/>
    <w:rsid w:val="00287FA8"/>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effective-professional-development" TargetMode="External"/><Relationship Id="rId13" Type="http://schemas.openxmlformats.org/officeDocument/2006/relationships/hyperlink" Target="https://educationendowmentfoundation.org.uk/education%20%20evidence/%20%0dteaching-learning-toolkit/social-and-emotionallearnin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outdoor-adventure-learnin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school-%20%20%20attendan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teaching-assistant-interventions"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20%20evidence/%20%0dteaching-learning-toolkit/social-and-emotionallearning" TargetMode="External"/><Relationship Id="rId10" Type="http://schemas.openxmlformats.org/officeDocument/2006/relationships/hyperlink" Target="https://educationendowmentfoundation.org.uk/news/eef-blog-combining-reading-with-writing-instruction-an-integrated-approac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ducationendowmentfoundation.org.uk/education-evidence/guidance-reports/effective-professional-development" TargetMode="External"/><Relationship Id="rId14" Type="http://schemas.openxmlformats.org/officeDocument/2006/relationships/hyperlink" Target="https://educationendowmentfoundation.org.uk/education%20%20evidence/%20%0dteaching-learning-toolkit/social-and-emotion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0HswaN04fbe6/Y+bO2O9Fp7c3Q==">CgMxLjAyCGguZ2pkZ3hzMgloLjMwajB6bGwyCWguMWZvYjl0ZTgAciExcGpjRHJXMEZSdG1EWVNWXzNUczRweFVZeWpLWGpWTnM=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10</Pages>
  <Words>2379</Words>
  <Characters>14161</Characters>
  <Application>Microsoft Office Word</Application>
  <DocSecurity>0</DocSecurity>
  <Lines>429</Lines>
  <Paragraphs>157</Paragraphs>
  <ScaleCrop>false</ScaleCrop>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claire.rose</cp:lastModifiedBy>
  <cp:revision>91</cp:revision>
  <cp:lastPrinted>2025-11-17T10:56:00Z</cp:lastPrinted>
  <dcterms:created xsi:type="dcterms:W3CDTF">2025-10-16T11:59:00Z</dcterms:created>
  <dcterms:modified xsi:type="dcterms:W3CDTF">2025-11-19T14:11:00Z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