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B6F9B" w14:textId="77777777" w:rsidR="008374FB" w:rsidRPr="008374FB" w:rsidRDefault="008374FB" w:rsidP="008374FB">
      <w:pPr>
        <w:spacing w:before="240"/>
        <w:rPr>
          <w:rFonts w:ascii="Metropolis" w:hAnsi="Metropolis"/>
          <w:b/>
          <w:bCs/>
          <w:color w:val="002060"/>
          <w:sz w:val="82"/>
          <w:szCs w:val="82"/>
        </w:rPr>
      </w:pPr>
      <w:r w:rsidRPr="008374FB">
        <w:rPr>
          <w:rFonts w:ascii="Metropolis" w:hAnsi="Metropolis"/>
          <w:b/>
          <w:bCs/>
          <w:color w:val="002060"/>
          <w:sz w:val="82"/>
          <w:szCs w:val="82"/>
        </w:rPr>
        <w:t>Special Educational Needs and Disabilities Policy</w:t>
      </w:r>
    </w:p>
    <w:p w14:paraId="1593DA3F" w14:textId="4B554B0D" w:rsidR="00A6098E" w:rsidRDefault="008374FB" w:rsidP="008374FB">
      <w:pPr>
        <w:spacing w:before="240"/>
        <w:rPr>
          <w:rFonts w:ascii="Gotham Medium" w:hAnsi="Gotham Medium"/>
          <w:color w:val="002060"/>
          <w:sz w:val="70"/>
          <w:szCs w:val="70"/>
        </w:rPr>
      </w:pPr>
      <w:r w:rsidRPr="008374FB">
        <w:rPr>
          <w:rFonts w:ascii="Metropolis" w:hAnsi="Metropolis"/>
          <w:b/>
          <w:bCs/>
          <w:color w:val="002060"/>
          <w:sz w:val="82"/>
          <w:szCs w:val="82"/>
        </w:rPr>
        <w:t>(Inclusive Education)</w:t>
      </w:r>
    </w:p>
    <w:p w14:paraId="5A6B8EF4" w14:textId="52ADE68E" w:rsidR="00AA2B14" w:rsidRPr="00A6098E" w:rsidRDefault="00A6098E" w:rsidP="00F22B94">
      <w:pPr>
        <w:spacing w:before="240" w:line="276" w:lineRule="auto"/>
        <w:rPr>
          <w:rFonts w:ascii="Gotham Medium" w:hAnsi="Gotham Medium"/>
          <w:color w:val="002060"/>
          <w:sz w:val="36"/>
          <w:szCs w:val="36"/>
        </w:rPr>
      </w:pPr>
      <w:r w:rsidRPr="00F22B94">
        <w:rPr>
          <w:rFonts w:ascii="Metropolis" w:hAnsi="Metropolis"/>
          <w:b/>
          <w:bCs/>
          <w:color w:val="002060"/>
          <w:sz w:val="36"/>
          <w:szCs w:val="36"/>
        </w:rPr>
        <w:t>DATE:</w:t>
      </w:r>
      <w:r w:rsidR="008374FB">
        <w:rPr>
          <w:rFonts w:ascii="Metropolis" w:hAnsi="Metropolis"/>
          <w:b/>
          <w:bCs/>
          <w:color w:val="002060"/>
          <w:sz w:val="36"/>
          <w:szCs w:val="36"/>
        </w:rPr>
        <w:t xml:space="preserve"> </w:t>
      </w:r>
      <w:r w:rsidR="008D4BBE" w:rsidRPr="007B7F48">
        <w:rPr>
          <w:rFonts w:ascii="Metropolis" w:hAnsi="Metropolis"/>
          <w:color w:val="002060"/>
          <w:sz w:val="36"/>
          <w:szCs w:val="36"/>
        </w:rPr>
        <w:t>October 2025</w:t>
      </w:r>
      <w:r w:rsidRPr="00A6098E">
        <w:rPr>
          <w:rFonts w:ascii="Gotham Medium" w:hAnsi="Gotham Medium"/>
          <w:color w:val="002060"/>
          <w:sz w:val="36"/>
          <w:szCs w:val="36"/>
        </w:rPr>
        <w:br/>
      </w:r>
      <w:r w:rsidRPr="00F22B94">
        <w:rPr>
          <w:rFonts w:ascii="Metropolis" w:hAnsi="Metropolis"/>
          <w:b/>
          <w:bCs/>
          <w:color w:val="002060"/>
          <w:sz w:val="36"/>
          <w:szCs w:val="36"/>
        </w:rPr>
        <w:t>POLICY LEAD:</w:t>
      </w:r>
      <w:r w:rsidR="0022358E">
        <w:rPr>
          <w:rFonts w:ascii="Metropolis" w:hAnsi="Metropolis"/>
          <w:b/>
          <w:bCs/>
          <w:color w:val="002060"/>
          <w:sz w:val="36"/>
          <w:szCs w:val="36"/>
        </w:rPr>
        <w:t xml:space="preserve"> </w:t>
      </w:r>
      <w:r w:rsidR="0022358E" w:rsidRPr="007B7F48">
        <w:rPr>
          <w:rFonts w:ascii="Metropolis" w:hAnsi="Metropolis"/>
          <w:color w:val="002060"/>
          <w:sz w:val="36"/>
          <w:szCs w:val="36"/>
        </w:rPr>
        <w:t>ACET Inclusion Lead</w:t>
      </w:r>
      <w:r w:rsidRPr="00A6098E">
        <w:rPr>
          <w:rFonts w:ascii="Gotham Medium" w:hAnsi="Gotham Medium"/>
          <w:color w:val="002060"/>
          <w:sz w:val="36"/>
          <w:szCs w:val="36"/>
        </w:rPr>
        <w:br/>
      </w:r>
      <w:r w:rsidRPr="00F22B94">
        <w:rPr>
          <w:rFonts w:ascii="Metropolis" w:hAnsi="Metropolis"/>
          <w:b/>
          <w:bCs/>
          <w:color w:val="002060"/>
          <w:sz w:val="36"/>
          <w:szCs w:val="36"/>
        </w:rPr>
        <w:t>APPROVED BY:</w:t>
      </w:r>
      <w:r w:rsidRPr="00A6098E">
        <w:rPr>
          <w:rFonts w:ascii="Gotham Medium" w:hAnsi="Gotham Medium"/>
          <w:color w:val="002060"/>
          <w:sz w:val="36"/>
          <w:szCs w:val="36"/>
        </w:rPr>
        <w:t xml:space="preserve"> </w:t>
      </w:r>
      <w:r w:rsidRPr="00F22B94">
        <w:rPr>
          <w:rFonts w:ascii="Metropolis" w:hAnsi="Metropolis"/>
          <w:color w:val="002060"/>
          <w:sz w:val="36"/>
          <w:szCs w:val="36"/>
        </w:rPr>
        <w:t>LGB</w:t>
      </w:r>
      <w:r w:rsidR="007B7F48" w:rsidRPr="00A6098E">
        <w:rPr>
          <w:rFonts w:ascii="Gotham Medium" w:hAnsi="Gotham Medium"/>
          <w:color w:val="002060"/>
          <w:sz w:val="36"/>
          <w:szCs w:val="36"/>
        </w:rPr>
        <w:t xml:space="preserve"> </w:t>
      </w:r>
      <w:r w:rsidRPr="00A6098E">
        <w:rPr>
          <w:rFonts w:ascii="Gotham Medium" w:hAnsi="Gotham Medium"/>
          <w:color w:val="002060"/>
          <w:sz w:val="36"/>
          <w:szCs w:val="36"/>
        </w:rPr>
        <w:br w:type="page"/>
      </w:r>
    </w:p>
    <w:tbl>
      <w:tblPr>
        <w:tblStyle w:val="TableGrid"/>
        <w:tblW w:w="997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35"/>
        <w:gridCol w:w="2835"/>
        <w:gridCol w:w="4303"/>
      </w:tblGrid>
      <w:tr w:rsidR="00AA2B14" w14:paraId="2E335106" w14:textId="77777777" w:rsidTr="007238E8">
        <w:trPr>
          <w:trHeight w:val="567"/>
        </w:trPr>
        <w:tc>
          <w:tcPr>
            <w:tcW w:w="9973" w:type="dxa"/>
            <w:gridSpan w:val="3"/>
            <w:shd w:val="clear" w:color="auto" w:fill="F4C649"/>
            <w:vAlign w:val="center"/>
          </w:tcPr>
          <w:p w14:paraId="6B581BE7" w14:textId="77777777" w:rsidR="00AA2B14" w:rsidRPr="00F22B94" w:rsidRDefault="00AA2B14" w:rsidP="00F22B94">
            <w:pPr>
              <w:jc w:val="center"/>
              <w:rPr>
                <w:rFonts w:ascii="Metropolis" w:hAnsi="Metropolis"/>
                <w:b/>
                <w:bCs/>
                <w:color w:val="002060"/>
                <w:sz w:val="36"/>
                <w:szCs w:val="36"/>
              </w:rPr>
            </w:pPr>
            <w:r w:rsidRPr="00F22B94">
              <w:rPr>
                <w:rFonts w:ascii="Metropolis" w:hAnsi="Metropolis"/>
                <w:b/>
                <w:bCs/>
                <w:color w:val="002060"/>
                <w:sz w:val="36"/>
                <w:szCs w:val="36"/>
              </w:rPr>
              <w:lastRenderedPageBreak/>
              <w:t>DOCUMENT CONTROL</w:t>
            </w:r>
          </w:p>
        </w:tc>
      </w:tr>
      <w:tr w:rsidR="00AA2B14" w14:paraId="7A32192B" w14:textId="77777777" w:rsidTr="007238E8">
        <w:trPr>
          <w:trHeight w:val="397"/>
        </w:trPr>
        <w:tc>
          <w:tcPr>
            <w:tcW w:w="2835" w:type="dxa"/>
            <w:shd w:val="clear" w:color="auto" w:fill="002060"/>
            <w:vAlign w:val="center"/>
          </w:tcPr>
          <w:p w14:paraId="01B8206F" w14:textId="77777777" w:rsidR="00AA2B14" w:rsidRPr="00F22B94" w:rsidRDefault="00AA2B14" w:rsidP="002C4F02">
            <w:pPr>
              <w:rPr>
                <w:rFonts w:ascii="Metropolis Semi Bold" w:hAnsi="Metropolis Semi Bold"/>
                <w:b/>
                <w:bCs/>
                <w:color w:val="002060"/>
                <w:sz w:val="20"/>
                <w:szCs w:val="20"/>
              </w:rPr>
            </w:pPr>
            <w:r w:rsidRPr="00F22B94">
              <w:rPr>
                <w:rFonts w:ascii="Metropolis Semi Bold" w:hAnsi="Metropolis Semi Bold"/>
                <w:b/>
                <w:bCs/>
                <w:color w:val="FFFFFF" w:themeColor="background1"/>
                <w:sz w:val="20"/>
                <w:szCs w:val="20"/>
              </w:rPr>
              <w:t>Policy Level</w:t>
            </w:r>
          </w:p>
        </w:tc>
        <w:tc>
          <w:tcPr>
            <w:tcW w:w="7138" w:type="dxa"/>
            <w:gridSpan w:val="2"/>
            <w:vAlign w:val="center"/>
          </w:tcPr>
          <w:p w14:paraId="0FC10038" w14:textId="1E3626B0" w:rsidR="00AA2B14" w:rsidRPr="00F22B94" w:rsidRDefault="00A25978" w:rsidP="002C4F02">
            <w:pPr>
              <w:rPr>
                <w:rFonts w:ascii="Metropolis" w:hAnsi="Metropolis"/>
                <w:color w:val="002060"/>
                <w:sz w:val="20"/>
                <w:szCs w:val="20"/>
              </w:rPr>
            </w:pPr>
            <w:r>
              <w:rPr>
                <w:rFonts w:ascii="Metropolis" w:hAnsi="Metropolis"/>
                <w:color w:val="002060"/>
                <w:sz w:val="20"/>
                <w:szCs w:val="20"/>
              </w:rPr>
              <w:t>Primary</w:t>
            </w:r>
          </w:p>
        </w:tc>
      </w:tr>
      <w:tr w:rsidR="00AA2B14" w:rsidRPr="00C508EA" w14:paraId="4FAB42BB" w14:textId="77777777" w:rsidTr="007238E8">
        <w:trPr>
          <w:trHeight w:val="397"/>
        </w:trPr>
        <w:tc>
          <w:tcPr>
            <w:tcW w:w="2835" w:type="dxa"/>
            <w:shd w:val="clear" w:color="auto" w:fill="002060"/>
            <w:vAlign w:val="center"/>
          </w:tcPr>
          <w:p w14:paraId="6EFC79A2"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Approved By</w:t>
            </w:r>
          </w:p>
        </w:tc>
        <w:tc>
          <w:tcPr>
            <w:tcW w:w="7138" w:type="dxa"/>
            <w:gridSpan w:val="2"/>
            <w:vAlign w:val="center"/>
          </w:tcPr>
          <w:p w14:paraId="66D33529" w14:textId="4AEAEA7E" w:rsidR="00AA2B14" w:rsidRPr="00F22B94" w:rsidRDefault="007B7F48" w:rsidP="002C4F02">
            <w:pPr>
              <w:rPr>
                <w:rFonts w:ascii="Metropolis" w:hAnsi="Metropolis"/>
                <w:color w:val="002060"/>
                <w:sz w:val="44"/>
                <w:szCs w:val="44"/>
              </w:rPr>
            </w:pPr>
            <w:r>
              <w:rPr>
                <w:rFonts w:ascii="Metropolis" w:hAnsi="Metropolis"/>
                <w:color w:val="002060"/>
                <w:sz w:val="20"/>
                <w:szCs w:val="20"/>
              </w:rPr>
              <w:t>LGB</w:t>
            </w:r>
          </w:p>
        </w:tc>
      </w:tr>
      <w:tr w:rsidR="00AA2B14" w14:paraId="0A30E276" w14:textId="77777777" w:rsidTr="007238E8">
        <w:trPr>
          <w:trHeight w:val="397"/>
        </w:trPr>
        <w:tc>
          <w:tcPr>
            <w:tcW w:w="2835" w:type="dxa"/>
            <w:shd w:val="clear" w:color="auto" w:fill="002060"/>
            <w:vAlign w:val="center"/>
          </w:tcPr>
          <w:p w14:paraId="782BDBCB"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Approval Date</w:t>
            </w:r>
          </w:p>
        </w:tc>
        <w:tc>
          <w:tcPr>
            <w:tcW w:w="7138" w:type="dxa"/>
            <w:gridSpan w:val="2"/>
            <w:vAlign w:val="center"/>
          </w:tcPr>
          <w:p w14:paraId="459BEF1C" w14:textId="40F8E84E" w:rsidR="00AA2B14" w:rsidRPr="00024D65" w:rsidRDefault="00024D65" w:rsidP="002C4F02">
            <w:pPr>
              <w:rPr>
                <w:rFonts w:ascii="Metropolis" w:hAnsi="Metropolis"/>
                <w:color w:val="002060"/>
                <w:sz w:val="44"/>
                <w:szCs w:val="44"/>
                <w:vertAlign w:val="subscript"/>
              </w:rPr>
            </w:pPr>
            <w:r w:rsidRPr="00024D65">
              <w:rPr>
                <w:rFonts w:ascii="Metropolis" w:hAnsi="Metropolis"/>
                <w:color w:val="002060"/>
                <w:sz w:val="20"/>
                <w:szCs w:val="20"/>
              </w:rPr>
              <w:t>October 2025</w:t>
            </w:r>
          </w:p>
        </w:tc>
      </w:tr>
      <w:tr w:rsidR="00AA2B14" w14:paraId="2DBCE434" w14:textId="77777777" w:rsidTr="007238E8">
        <w:trPr>
          <w:trHeight w:val="1134"/>
        </w:trPr>
        <w:tc>
          <w:tcPr>
            <w:tcW w:w="9973" w:type="dxa"/>
            <w:gridSpan w:val="3"/>
            <w:vAlign w:val="center"/>
          </w:tcPr>
          <w:p w14:paraId="106C81D1" w14:textId="6B485D1A" w:rsidR="00AA2B14" w:rsidRPr="00F22B94" w:rsidRDefault="00AA2B14" w:rsidP="00F22B94">
            <w:pPr>
              <w:spacing w:line="276" w:lineRule="auto"/>
              <w:jc w:val="center"/>
              <w:rPr>
                <w:rFonts w:ascii="Metropolis" w:hAnsi="Metropolis"/>
                <w:color w:val="002060"/>
                <w:sz w:val="44"/>
                <w:szCs w:val="44"/>
              </w:rPr>
            </w:pPr>
            <w:r w:rsidRPr="00F22B94">
              <w:rPr>
                <w:rFonts w:ascii="Metropolis" w:hAnsi="Metropolis"/>
                <w:color w:val="002060"/>
                <w:sz w:val="20"/>
                <w:szCs w:val="20"/>
              </w:rPr>
              <w:t>This policy remains valid until it is reviewed and replaced; it does not expire by date alone.</w:t>
            </w:r>
            <w:r w:rsidRPr="00F22B94">
              <w:rPr>
                <w:rFonts w:ascii="Metropolis" w:hAnsi="Metropolis"/>
                <w:color w:val="002060"/>
                <w:sz w:val="20"/>
                <w:szCs w:val="20"/>
              </w:rPr>
              <w:br/>
              <w:t xml:space="preserve">Policies are reviewed annually, or sooner if required by </w:t>
            </w:r>
            <w:proofErr w:type="spellStart"/>
            <w:r w:rsidRPr="00F22B94">
              <w:rPr>
                <w:rFonts w:ascii="Metropolis" w:hAnsi="Metropolis"/>
                <w:color w:val="002060"/>
                <w:sz w:val="20"/>
                <w:szCs w:val="20"/>
              </w:rPr>
              <w:t>statuory</w:t>
            </w:r>
            <w:proofErr w:type="spellEnd"/>
            <w:r w:rsidRPr="00F22B94">
              <w:rPr>
                <w:rFonts w:ascii="Metropolis" w:hAnsi="Metropolis"/>
                <w:color w:val="002060"/>
                <w:sz w:val="20"/>
                <w:szCs w:val="20"/>
              </w:rPr>
              <w:t xml:space="preserve"> or legislative changes, </w:t>
            </w:r>
            <w:r w:rsidRPr="00F22B94">
              <w:rPr>
                <w:rFonts w:ascii="Metropolis" w:hAnsi="Metropolis"/>
                <w:color w:val="002060"/>
                <w:sz w:val="20"/>
                <w:szCs w:val="20"/>
              </w:rPr>
              <w:br/>
              <w:t xml:space="preserve">in line with </w:t>
            </w:r>
            <w:r w:rsidR="00324C0A">
              <w:rPr>
                <w:rFonts w:ascii="Metropolis" w:hAnsi="Metropolis"/>
                <w:color w:val="002060"/>
                <w:sz w:val="20"/>
                <w:szCs w:val="20"/>
              </w:rPr>
              <w:softHyphen/>
            </w:r>
            <w:r w:rsidRPr="00F22B94">
              <w:rPr>
                <w:rFonts w:ascii="Metropolis" w:hAnsi="Metropolis"/>
                <w:color w:val="002060"/>
                <w:sz w:val="20"/>
                <w:szCs w:val="20"/>
              </w:rPr>
              <w:t>best practice</w:t>
            </w:r>
          </w:p>
        </w:tc>
      </w:tr>
      <w:tr w:rsidR="00AA2B14" w14:paraId="09CAA47B" w14:textId="77777777" w:rsidTr="007238E8">
        <w:trPr>
          <w:trHeight w:val="397"/>
        </w:trPr>
        <w:tc>
          <w:tcPr>
            <w:tcW w:w="2835" w:type="dxa"/>
            <w:shd w:val="clear" w:color="auto" w:fill="002060"/>
            <w:vAlign w:val="center"/>
          </w:tcPr>
          <w:p w14:paraId="428B57FC"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 xml:space="preserve">Policy Lead / Author </w:t>
            </w:r>
          </w:p>
        </w:tc>
        <w:tc>
          <w:tcPr>
            <w:tcW w:w="7138" w:type="dxa"/>
            <w:gridSpan w:val="2"/>
            <w:vAlign w:val="center"/>
          </w:tcPr>
          <w:p w14:paraId="76BB481E" w14:textId="753E966B" w:rsidR="00AA2B14" w:rsidRPr="002F32D7" w:rsidRDefault="00B73F41" w:rsidP="002C4F02">
            <w:pPr>
              <w:rPr>
                <w:rFonts w:ascii="Metropolis" w:hAnsi="Metropolis"/>
                <w:color w:val="002060"/>
                <w:sz w:val="28"/>
                <w:szCs w:val="28"/>
              </w:rPr>
            </w:pPr>
            <w:r w:rsidRPr="002F32D7">
              <w:rPr>
                <w:rFonts w:ascii="Metropolis" w:hAnsi="Metropolis"/>
                <w:color w:val="002060"/>
                <w:sz w:val="20"/>
                <w:szCs w:val="20"/>
              </w:rPr>
              <w:t>Annabel Eades</w:t>
            </w:r>
          </w:p>
        </w:tc>
      </w:tr>
      <w:tr w:rsidR="00AA2B14" w14:paraId="2044BF03" w14:textId="77777777" w:rsidTr="007238E8">
        <w:trPr>
          <w:trHeight w:val="624"/>
        </w:trPr>
        <w:tc>
          <w:tcPr>
            <w:tcW w:w="2835" w:type="dxa"/>
            <w:shd w:val="clear" w:color="auto" w:fill="002060"/>
            <w:vAlign w:val="center"/>
          </w:tcPr>
          <w:p w14:paraId="3E14C6A5"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Version Number</w:t>
            </w:r>
          </w:p>
        </w:tc>
        <w:tc>
          <w:tcPr>
            <w:tcW w:w="2835" w:type="dxa"/>
            <w:shd w:val="clear" w:color="auto" w:fill="002060"/>
            <w:vAlign w:val="center"/>
          </w:tcPr>
          <w:p w14:paraId="3E15781D"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Date Issued</w:t>
            </w:r>
          </w:p>
        </w:tc>
        <w:tc>
          <w:tcPr>
            <w:tcW w:w="4303" w:type="dxa"/>
            <w:shd w:val="clear" w:color="auto" w:fill="002060"/>
            <w:vAlign w:val="center"/>
          </w:tcPr>
          <w:p w14:paraId="58ADD803"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Updated Information</w:t>
            </w:r>
          </w:p>
        </w:tc>
      </w:tr>
      <w:tr w:rsidR="00AA2B14" w14:paraId="7D0E3460" w14:textId="77777777" w:rsidTr="007238E8">
        <w:trPr>
          <w:trHeight w:hRule="exact" w:val="1134"/>
        </w:trPr>
        <w:tc>
          <w:tcPr>
            <w:tcW w:w="9973" w:type="dxa"/>
            <w:gridSpan w:val="3"/>
            <w:shd w:val="clear" w:color="auto" w:fill="F4C649"/>
          </w:tcPr>
          <w:p w14:paraId="08609A5A" w14:textId="211F8D77" w:rsidR="00324C0A" w:rsidRPr="00324C0A" w:rsidRDefault="00AA2B14" w:rsidP="00324C0A">
            <w:pPr>
              <w:spacing w:before="240" w:line="276" w:lineRule="auto"/>
              <w:jc w:val="center"/>
              <w:rPr>
                <w:rFonts w:ascii="Metropolis" w:hAnsi="Metropolis"/>
                <w:color w:val="002060"/>
                <w:sz w:val="20"/>
                <w:szCs w:val="20"/>
              </w:rPr>
            </w:pPr>
            <w:r w:rsidRPr="00F22B94">
              <w:rPr>
                <w:rFonts w:ascii="Metropolis" w:hAnsi="Metropolis"/>
                <w:color w:val="002060"/>
                <w:sz w:val="20"/>
                <w:szCs w:val="20"/>
              </w:rPr>
              <w:t>Please complete this section with a brief summary of the changes you have made or if this</w:t>
            </w:r>
            <w:r w:rsidR="00324C0A">
              <w:rPr>
                <w:rFonts w:ascii="Metropolis" w:hAnsi="Metropolis"/>
                <w:color w:val="002060"/>
                <w:sz w:val="20"/>
                <w:szCs w:val="20"/>
              </w:rPr>
              <w:br/>
            </w:r>
            <w:r w:rsidRPr="00F22B94">
              <w:rPr>
                <w:rFonts w:ascii="Metropolis" w:hAnsi="Metropolis"/>
                <w:color w:val="002060"/>
                <w:sz w:val="20"/>
                <w:szCs w:val="20"/>
              </w:rPr>
              <w:t>is a full re-write / new policy. The contents of this version control box will be shared with</w:t>
            </w:r>
            <w:r w:rsidR="00F22B94">
              <w:rPr>
                <w:rFonts w:ascii="Metropolis" w:hAnsi="Metropolis"/>
                <w:color w:val="002060"/>
                <w:sz w:val="20"/>
                <w:szCs w:val="20"/>
              </w:rPr>
              <w:br/>
            </w:r>
            <w:r w:rsidRPr="00F22B94">
              <w:rPr>
                <w:rFonts w:ascii="Metropolis" w:hAnsi="Metropolis"/>
                <w:color w:val="002060"/>
                <w:sz w:val="20"/>
                <w:szCs w:val="20"/>
              </w:rPr>
              <w:t>trustees / the LGB as part of the approval process – Thank you</w:t>
            </w:r>
          </w:p>
        </w:tc>
      </w:tr>
      <w:tr w:rsidR="007238E8" w14:paraId="1D10C12E" w14:textId="77777777" w:rsidTr="00134825">
        <w:trPr>
          <w:trHeight w:val="170"/>
        </w:trPr>
        <w:tc>
          <w:tcPr>
            <w:tcW w:w="2835" w:type="dxa"/>
          </w:tcPr>
          <w:p w14:paraId="24FC443B" w14:textId="55184EF2" w:rsidR="007238E8" w:rsidRPr="007D27D6" w:rsidRDefault="007238E8" w:rsidP="007238E8">
            <w:pPr>
              <w:jc w:val="center"/>
              <w:rPr>
                <w:rFonts w:ascii="Metropolis" w:hAnsi="Metropolis"/>
                <w:color w:val="002060"/>
                <w:sz w:val="20"/>
                <w:szCs w:val="20"/>
              </w:rPr>
            </w:pPr>
            <w:r w:rsidRPr="007D27D6">
              <w:rPr>
                <w:rFonts w:ascii="Metropolis" w:hAnsi="Metropolis"/>
                <w:color w:val="002060"/>
                <w:sz w:val="20"/>
                <w:szCs w:val="20"/>
              </w:rPr>
              <w:t>V1.2</w:t>
            </w:r>
          </w:p>
        </w:tc>
        <w:tc>
          <w:tcPr>
            <w:tcW w:w="2835" w:type="dxa"/>
          </w:tcPr>
          <w:p w14:paraId="7CD260EC" w14:textId="209980A5" w:rsidR="007238E8" w:rsidRPr="007D27D6" w:rsidRDefault="007238E8" w:rsidP="007238E8">
            <w:pPr>
              <w:jc w:val="center"/>
              <w:rPr>
                <w:rFonts w:ascii="Metropolis" w:hAnsi="Metropolis"/>
                <w:color w:val="002060"/>
                <w:sz w:val="20"/>
                <w:szCs w:val="20"/>
              </w:rPr>
            </w:pPr>
            <w:r w:rsidRPr="007D27D6">
              <w:rPr>
                <w:rFonts w:ascii="Metropolis" w:hAnsi="Metropolis"/>
                <w:color w:val="002060"/>
                <w:sz w:val="20"/>
                <w:szCs w:val="20"/>
              </w:rPr>
              <w:t>12-11-2024</w:t>
            </w:r>
          </w:p>
        </w:tc>
        <w:tc>
          <w:tcPr>
            <w:tcW w:w="4303" w:type="dxa"/>
          </w:tcPr>
          <w:p w14:paraId="500291A2" w14:textId="77777777" w:rsidR="007238E8" w:rsidRDefault="007238E8" w:rsidP="007238E8">
            <w:pPr>
              <w:jc w:val="center"/>
              <w:rPr>
                <w:rFonts w:ascii="Metropolis" w:hAnsi="Metropolis"/>
                <w:color w:val="002060"/>
                <w:sz w:val="20"/>
                <w:szCs w:val="20"/>
              </w:rPr>
            </w:pPr>
            <w:r w:rsidRPr="007D27D6">
              <w:rPr>
                <w:rFonts w:ascii="Metropolis" w:hAnsi="Metropolis"/>
                <w:color w:val="002060"/>
                <w:sz w:val="20"/>
                <w:szCs w:val="20"/>
              </w:rPr>
              <w:t>Updated staffing details, ensured gender neutral language, minor grammatical/presentation adaptations</w:t>
            </w:r>
          </w:p>
          <w:p w14:paraId="2DDD479B" w14:textId="3BE8EE8B" w:rsidR="00E33A54" w:rsidRPr="007D27D6" w:rsidRDefault="00E33A54" w:rsidP="007238E8">
            <w:pPr>
              <w:jc w:val="center"/>
              <w:rPr>
                <w:rFonts w:ascii="Metropolis" w:hAnsi="Metropolis"/>
                <w:color w:val="002060"/>
                <w:sz w:val="20"/>
                <w:szCs w:val="20"/>
              </w:rPr>
            </w:pPr>
          </w:p>
        </w:tc>
      </w:tr>
      <w:tr w:rsidR="007D27D6" w14:paraId="5152431F" w14:textId="77777777" w:rsidTr="00181417">
        <w:trPr>
          <w:trHeight w:val="170"/>
        </w:trPr>
        <w:tc>
          <w:tcPr>
            <w:tcW w:w="2835" w:type="dxa"/>
          </w:tcPr>
          <w:p w14:paraId="26CFBA35" w14:textId="58A25978" w:rsidR="007D27D6" w:rsidRPr="007D27D6" w:rsidRDefault="007D27D6" w:rsidP="007D27D6">
            <w:pPr>
              <w:jc w:val="center"/>
              <w:rPr>
                <w:rFonts w:ascii="Metropolis" w:hAnsi="Metropolis"/>
                <w:color w:val="002060"/>
                <w:sz w:val="20"/>
                <w:szCs w:val="20"/>
              </w:rPr>
            </w:pPr>
            <w:r w:rsidRPr="007D27D6">
              <w:rPr>
                <w:rFonts w:ascii="Metropolis" w:hAnsi="Metropolis"/>
                <w:color w:val="002060"/>
                <w:sz w:val="20"/>
                <w:szCs w:val="20"/>
              </w:rPr>
              <w:t>V1.3</w:t>
            </w:r>
          </w:p>
        </w:tc>
        <w:tc>
          <w:tcPr>
            <w:tcW w:w="2835" w:type="dxa"/>
          </w:tcPr>
          <w:p w14:paraId="0A275B73" w14:textId="674F2B1B" w:rsidR="007D27D6" w:rsidRPr="007D27D6" w:rsidRDefault="007D27D6" w:rsidP="007D27D6">
            <w:pPr>
              <w:jc w:val="center"/>
              <w:rPr>
                <w:rFonts w:ascii="Metropolis" w:hAnsi="Metropolis"/>
                <w:color w:val="002060"/>
                <w:sz w:val="20"/>
                <w:szCs w:val="20"/>
              </w:rPr>
            </w:pPr>
            <w:r w:rsidRPr="007D27D6">
              <w:rPr>
                <w:rFonts w:ascii="Metropolis" w:hAnsi="Metropolis"/>
                <w:color w:val="002060"/>
                <w:sz w:val="20"/>
                <w:szCs w:val="20"/>
              </w:rPr>
              <w:t>01.10.2025</w:t>
            </w:r>
          </w:p>
        </w:tc>
        <w:tc>
          <w:tcPr>
            <w:tcW w:w="4303" w:type="dxa"/>
          </w:tcPr>
          <w:p w14:paraId="42989E45" w14:textId="77777777" w:rsidR="007D27D6" w:rsidRDefault="007D27D6" w:rsidP="007D27D6">
            <w:pPr>
              <w:jc w:val="center"/>
              <w:rPr>
                <w:rFonts w:ascii="Metropolis" w:eastAsia="Calibri" w:hAnsi="Metropolis" w:cs="Calibri"/>
                <w:color w:val="002060"/>
                <w:sz w:val="20"/>
                <w:szCs w:val="20"/>
              </w:rPr>
            </w:pPr>
            <w:r w:rsidRPr="007D27D6">
              <w:rPr>
                <w:rFonts w:ascii="Metropolis" w:eastAsia="Calibri" w:hAnsi="Metropolis" w:cs="Calibri"/>
                <w:color w:val="002060"/>
                <w:sz w:val="20"/>
                <w:szCs w:val="20"/>
              </w:rPr>
              <w:t>Updated staffing</w:t>
            </w:r>
            <w:r>
              <w:rPr>
                <w:rFonts w:ascii="Metropolis" w:eastAsia="Calibri" w:hAnsi="Metropolis" w:cs="Calibri"/>
                <w:color w:val="002060"/>
                <w:sz w:val="20"/>
                <w:szCs w:val="20"/>
              </w:rPr>
              <w:t xml:space="preserve"> and ACET/Waverley logo</w:t>
            </w:r>
          </w:p>
          <w:p w14:paraId="22EBF63D" w14:textId="56D5FEE5" w:rsidR="00E33A54" w:rsidRPr="007D27D6" w:rsidRDefault="00E33A54" w:rsidP="007D27D6">
            <w:pPr>
              <w:jc w:val="center"/>
              <w:rPr>
                <w:rFonts w:ascii="Metropolis" w:hAnsi="Metropolis"/>
                <w:color w:val="002060"/>
                <w:sz w:val="20"/>
                <w:szCs w:val="20"/>
              </w:rPr>
            </w:pPr>
          </w:p>
        </w:tc>
      </w:tr>
      <w:tr w:rsidR="007D27D6" w14:paraId="0EFE1C32" w14:textId="77777777" w:rsidTr="002C4F02">
        <w:trPr>
          <w:trHeight w:val="170"/>
        </w:trPr>
        <w:tc>
          <w:tcPr>
            <w:tcW w:w="2835" w:type="dxa"/>
            <w:vAlign w:val="center"/>
          </w:tcPr>
          <w:p w14:paraId="5BE5E89B" w14:textId="03815885" w:rsidR="007D27D6" w:rsidRDefault="007D27D6" w:rsidP="007D27D6">
            <w:pPr>
              <w:jc w:val="center"/>
              <w:rPr>
                <w:rFonts w:ascii="Gotham Medium" w:hAnsi="Gotham Medium"/>
                <w:color w:val="002060"/>
                <w:sz w:val="44"/>
                <w:szCs w:val="44"/>
              </w:rPr>
            </w:pPr>
          </w:p>
        </w:tc>
        <w:tc>
          <w:tcPr>
            <w:tcW w:w="2835" w:type="dxa"/>
            <w:vAlign w:val="center"/>
          </w:tcPr>
          <w:p w14:paraId="1E19752D" w14:textId="77777777" w:rsidR="007D27D6" w:rsidRDefault="007D27D6" w:rsidP="007D27D6">
            <w:pPr>
              <w:jc w:val="center"/>
              <w:rPr>
                <w:rFonts w:ascii="Gotham Medium" w:hAnsi="Gotham Medium"/>
                <w:color w:val="002060"/>
                <w:sz w:val="44"/>
                <w:szCs w:val="44"/>
              </w:rPr>
            </w:pPr>
          </w:p>
        </w:tc>
        <w:tc>
          <w:tcPr>
            <w:tcW w:w="4303" w:type="dxa"/>
            <w:vAlign w:val="center"/>
          </w:tcPr>
          <w:p w14:paraId="51B10448" w14:textId="77777777" w:rsidR="007D27D6" w:rsidRDefault="007D27D6" w:rsidP="007D27D6">
            <w:pPr>
              <w:jc w:val="center"/>
              <w:rPr>
                <w:rFonts w:ascii="Gotham Medium" w:hAnsi="Gotham Medium"/>
                <w:color w:val="002060"/>
                <w:sz w:val="44"/>
                <w:szCs w:val="44"/>
              </w:rPr>
            </w:pPr>
          </w:p>
        </w:tc>
      </w:tr>
      <w:tr w:rsidR="007D27D6" w14:paraId="73FC9B8B" w14:textId="77777777" w:rsidTr="002C4F02">
        <w:trPr>
          <w:trHeight w:val="170"/>
        </w:trPr>
        <w:tc>
          <w:tcPr>
            <w:tcW w:w="2835" w:type="dxa"/>
            <w:vAlign w:val="center"/>
          </w:tcPr>
          <w:p w14:paraId="458C5C11" w14:textId="77777777" w:rsidR="007D27D6" w:rsidRDefault="007D27D6" w:rsidP="007D27D6">
            <w:pPr>
              <w:jc w:val="center"/>
              <w:rPr>
                <w:rFonts w:ascii="Gotham Medium" w:hAnsi="Gotham Medium"/>
                <w:color w:val="002060"/>
                <w:sz w:val="44"/>
                <w:szCs w:val="44"/>
              </w:rPr>
            </w:pPr>
          </w:p>
        </w:tc>
        <w:tc>
          <w:tcPr>
            <w:tcW w:w="2835" w:type="dxa"/>
            <w:vAlign w:val="center"/>
          </w:tcPr>
          <w:p w14:paraId="34B4D0F8" w14:textId="77777777" w:rsidR="007D27D6" w:rsidRDefault="007D27D6" w:rsidP="007D27D6">
            <w:pPr>
              <w:jc w:val="center"/>
              <w:rPr>
                <w:rFonts w:ascii="Gotham Medium" w:hAnsi="Gotham Medium"/>
                <w:color w:val="002060"/>
                <w:sz w:val="44"/>
                <w:szCs w:val="44"/>
              </w:rPr>
            </w:pPr>
          </w:p>
        </w:tc>
        <w:tc>
          <w:tcPr>
            <w:tcW w:w="4303" w:type="dxa"/>
            <w:vAlign w:val="center"/>
          </w:tcPr>
          <w:p w14:paraId="17C176F0" w14:textId="77777777" w:rsidR="007D27D6" w:rsidRDefault="007D27D6" w:rsidP="007D27D6">
            <w:pPr>
              <w:jc w:val="center"/>
              <w:rPr>
                <w:rFonts w:ascii="Gotham Medium" w:hAnsi="Gotham Medium"/>
                <w:color w:val="002060"/>
                <w:sz w:val="44"/>
                <w:szCs w:val="44"/>
              </w:rPr>
            </w:pPr>
          </w:p>
        </w:tc>
      </w:tr>
      <w:tr w:rsidR="007D27D6" w14:paraId="4D104879" w14:textId="77777777" w:rsidTr="002C4F02">
        <w:trPr>
          <w:trHeight w:val="170"/>
        </w:trPr>
        <w:tc>
          <w:tcPr>
            <w:tcW w:w="2835" w:type="dxa"/>
            <w:vAlign w:val="center"/>
          </w:tcPr>
          <w:p w14:paraId="3CE812D7" w14:textId="77777777" w:rsidR="007D27D6" w:rsidRDefault="007D27D6" w:rsidP="007D27D6">
            <w:pPr>
              <w:jc w:val="center"/>
              <w:rPr>
                <w:rFonts w:ascii="Gotham Medium" w:hAnsi="Gotham Medium"/>
                <w:color w:val="002060"/>
                <w:sz w:val="44"/>
                <w:szCs w:val="44"/>
              </w:rPr>
            </w:pPr>
          </w:p>
        </w:tc>
        <w:tc>
          <w:tcPr>
            <w:tcW w:w="2835" w:type="dxa"/>
            <w:vAlign w:val="center"/>
          </w:tcPr>
          <w:p w14:paraId="2E2798CD" w14:textId="77777777" w:rsidR="007D27D6" w:rsidRDefault="007D27D6" w:rsidP="007D27D6">
            <w:pPr>
              <w:jc w:val="center"/>
              <w:rPr>
                <w:rFonts w:ascii="Gotham Medium" w:hAnsi="Gotham Medium"/>
                <w:color w:val="002060"/>
                <w:sz w:val="44"/>
                <w:szCs w:val="44"/>
              </w:rPr>
            </w:pPr>
          </w:p>
        </w:tc>
        <w:tc>
          <w:tcPr>
            <w:tcW w:w="4303" w:type="dxa"/>
            <w:vAlign w:val="center"/>
          </w:tcPr>
          <w:p w14:paraId="401DAA05" w14:textId="77777777" w:rsidR="007D27D6" w:rsidRDefault="007D27D6" w:rsidP="007D27D6">
            <w:pPr>
              <w:jc w:val="center"/>
              <w:rPr>
                <w:rFonts w:ascii="Gotham Medium" w:hAnsi="Gotham Medium"/>
                <w:color w:val="002060"/>
                <w:sz w:val="44"/>
                <w:szCs w:val="44"/>
              </w:rPr>
            </w:pPr>
          </w:p>
        </w:tc>
      </w:tr>
      <w:tr w:rsidR="007D27D6" w14:paraId="07B85C65" w14:textId="77777777" w:rsidTr="002C4F02">
        <w:trPr>
          <w:trHeight w:val="170"/>
        </w:trPr>
        <w:tc>
          <w:tcPr>
            <w:tcW w:w="2835" w:type="dxa"/>
            <w:vAlign w:val="center"/>
          </w:tcPr>
          <w:p w14:paraId="04B92ED1" w14:textId="77777777" w:rsidR="007D27D6" w:rsidRDefault="007D27D6" w:rsidP="007D27D6">
            <w:pPr>
              <w:jc w:val="center"/>
              <w:rPr>
                <w:rFonts w:ascii="Gotham Medium" w:hAnsi="Gotham Medium"/>
                <w:color w:val="002060"/>
                <w:sz w:val="44"/>
                <w:szCs w:val="44"/>
              </w:rPr>
            </w:pPr>
          </w:p>
        </w:tc>
        <w:tc>
          <w:tcPr>
            <w:tcW w:w="2835" w:type="dxa"/>
            <w:vAlign w:val="center"/>
          </w:tcPr>
          <w:p w14:paraId="4F45A7C5" w14:textId="77777777" w:rsidR="007D27D6" w:rsidRDefault="007D27D6" w:rsidP="007D27D6">
            <w:pPr>
              <w:jc w:val="center"/>
              <w:rPr>
                <w:rFonts w:ascii="Gotham Medium" w:hAnsi="Gotham Medium"/>
                <w:color w:val="002060"/>
                <w:sz w:val="44"/>
                <w:szCs w:val="44"/>
              </w:rPr>
            </w:pPr>
          </w:p>
        </w:tc>
        <w:tc>
          <w:tcPr>
            <w:tcW w:w="4303" w:type="dxa"/>
            <w:vAlign w:val="center"/>
          </w:tcPr>
          <w:p w14:paraId="3E4211F9" w14:textId="77777777" w:rsidR="007D27D6" w:rsidRDefault="007D27D6" w:rsidP="007D27D6">
            <w:pPr>
              <w:jc w:val="center"/>
              <w:rPr>
                <w:rFonts w:ascii="Gotham Medium" w:hAnsi="Gotham Medium"/>
                <w:color w:val="002060"/>
                <w:sz w:val="44"/>
                <w:szCs w:val="44"/>
              </w:rPr>
            </w:pPr>
          </w:p>
        </w:tc>
      </w:tr>
    </w:tbl>
    <w:p w14:paraId="45ED5115" w14:textId="147AB756" w:rsidR="00A6098E" w:rsidRDefault="00A6098E" w:rsidP="00AA2B14">
      <w:pPr>
        <w:tabs>
          <w:tab w:val="left" w:pos="5760"/>
        </w:tabs>
        <w:rPr>
          <w:rFonts w:ascii="Gotham Medium" w:hAnsi="Gotham Medium"/>
          <w:sz w:val="44"/>
          <w:szCs w:val="44"/>
        </w:rPr>
      </w:pPr>
    </w:p>
    <w:p w14:paraId="41FB4B3D" w14:textId="60D067CD" w:rsidR="000C0134" w:rsidRDefault="00A6098E" w:rsidP="00E265A1">
      <w:pPr>
        <w:spacing w:before="41"/>
        <w:ind w:left="186"/>
        <w:rPr>
          <w:i/>
        </w:rPr>
      </w:pPr>
      <w:r>
        <w:rPr>
          <w:rFonts w:ascii="Gotham Medium" w:hAnsi="Gotham Medium"/>
          <w:sz w:val="44"/>
          <w:szCs w:val="44"/>
        </w:rPr>
        <w:br w:type="page"/>
      </w:r>
      <w:r w:rsidR="000C0134">
        <w:rPr>
          <w:i/>
        </w:rPr>
        <w:lastRenderedPageBreak/>
        <w:t>This</w:t>
      </w:r>
      <w:r w:rsidR="000C0134">
        <w:rPr>
          <w:i/>
          <w:spacing w:val="-1"/>
        </w:rPr>
        <w:t xml:space="preserve"> </w:t>
      </w:r>
      <w:r w:rsidR="000C0134">
        <w:rPr>
          <w:i/>
        </w:rPr>
        <w:t>policy</w:t>
      </w:r>
      <w:r w:rsidR="000C0134">
        <w:rPr>
          <w:i/>
          <w:spacing w:val="-2"/>
        </w:rPr>
        <w:t xml:space="preserve"> </w:t>
      </w:r>
      <w:r w:rsidR="000C0134">
        <w:rPr>
          <w:i/>
        </w:rPr>
        <w:t>is</w:t>
      </w:r>
      <w:r w:rsidR="000C0134">
        <w:rPr>
          <w:i/>
          <w:spacing w:val="-3"/>
        </w:rPr>
        <w:t xml:space="preserve"> </w:t>
      </w:r>
      <w:r w:rsidR="000C0134">
        <w:rPr>
          <w:i/>
        </w:rPr>
        <w:t>written</w:t>
      </w:r>
      <w:r w:rsidR="000C0134">
        <w:rPr>
          <w:i/>
          <w:spacing w:val="-4"/>
        </w:rPr>
        <w:t xml:space="preserve"> </w:t>
      </w:r>
      <w:proofErr w:type="gramStart"/>
      <w:r w:rsidR="000C0134">
        <w:rPr>
          <w:i/>
        </w:rPr>
        <w:t>with</w:t>
      </w:r>
      <w:r w:rsidR="000C0134">
        <w:rPr>
          <w:i/>
          <w:spacing w:val="-3"/>
        </w:rPr>
        <w:t xml:space="preserve"> </w:t>
      </w:r>
      <w:r w:rsidR="000C0134">
        <w:rPr>
          <w:i/>
        </w:rPr>
        <w:t>regard</w:t>
      </w:r>
      <w:r w:rsidR="000C0134">
        <w:rPr>
          <w:i/>
          <w:spacing w:val="-2"/>
        </w:rPr>
        <w:t xml:space="preserve"> </w:t>
      </w:r>
      <w:r w:rsidR="000C0134">
        <w:rPr>
          <w:i/>
        </w:rPr>
        <w:t>to</w:t>
      </w:r>
      <w:proofErr w:type="gramEnd"/>
      <w:r w:rsidR="000C0134">
        <w:rPr>
          <w:i/>
          <w:spacing w:val="-1"/>
        </w:rPr>
        <w:t xml:space="preserve"> </w:t>
      </w:r>
      <w:r w:rsidR="000C0134">
        <w:rPr>
          <w:i/>
        </w:rPr>
        <w:t>the</w:t>
      </w:r>
      <w:r w:rsidR="000C0134">
        <w:rPr>
          <w:i/>
          <w:spacing w:val="-1"/>
        </w:rPr>
        <w:t xml:space="preserve"> </w:t>
      </w:r>
      <w:r w:rsidR="000C0134">
        <w:rPr>
          <w:i/>
        </w:rPr>
        <w:t>Special</w:t>
      </w:r>
      <w:r w:rsidR="000C0134">
        <w:rPr>
          <w:i/>
          <w:spacing w:val="-3"/>
        </w:rPr>
        <w:t xml:space="preserve"> </w:t>
      </w:r>
      <w:r w:rsidR="000C0134">
        <w:rPr>
          <w:i/>
        </w:rPr>
        <w:t>Educational</w:t>
      </w:r>
      <w:r w:rsidR="000C0134">
        <w:rPr>
          <w:i/>
          <w:spacing w:val="-1"/>
        </w:rPr>
        <w:t xml:space="preserve"> </w:t>
      </w:r>
      <w:r w:rsidR="000C0134">
        <w:rPr>
          <w:i/>
        </w:rPr>
        <w:t>Needs</w:t>
      </w:r>
      <w:r w:rsidR="000C0134">
        <w:rPr>
          <w:i/>
          <w:spacing w:val="-1"/>
        </w:rPr>
        <w:t xml:space="preserve"> </w:t>
      </w:r>
      <w:r w:rsidR="000C0134">
        <w:rPr>
          <w:i/>
        </w:rPr>
        <w:t>and Disability</w:t>
      </w:r>
      <w:r w:rsidR="000C0134">
        <w:rPr>
          <w:i/>
          <w:spacing w:val="-6"/>
        </w:rPr>
        <w:t xml:space="preserve"> </w:t>
      </w:r>
      <w:r w:rsidR="000C0134">
        <w:rPr>
          <w:i/>
        </w:rPr>
        <w:t>Code</w:t>
      </w:r>
      <w:r w:rsidR="000C0134">
        <w:rPr>
          <w:i/>
          <w:spacing w:val="-1"/>
        </w:rPr>
        <w:t xml:space="preserve"> </w:t>
      </w:r>
      <w:r w:rsidR="000C0134">
        <w:rPr>
          <w:i/>
        </w:rPr>
        <w:t>of</w:t>
      </w:r>
      <w:r w:rsidR="000C0134">
        <w:rPr>
          <w:i/>
          <w:spacing w:val="-1"/>
        </w:rPr>
        <w:t xml:space="preserve"> </w:t>
      </w:r>
      <w:r w:rsidR="000C0134">
        <w:rPr>
          <w:i/>
        </w:rPr>
        <w:t>Practice:</w:t>
      </w:r>
      <w:r w:rsidR="000C0134">
        <w:rPr>
          <w:i/>
          <w:spacing w:val="-3"/>
        </w:rPr>
        <w:t xml:space="preserve"> </w:t>
      </w:r>
      <w:r w:rsidR="000C0134">
        <w:rPr>
          <w:i/>
        </w:rPr>
        <w:t>0-25</w:t>
      </w:r>
      <w:r w:rsidR="000C0134">
        <w:rPr>
          <w:i/>
          <w:spacing w:val="-3"/>
        </w:rPr>
        <w:t xml:space="preserve"> </w:t>
      </w:r>
      <w:r w:rsidR="000C0134">
        <w:rPr>
          <w:i/>
        </w:rPr>
        <w:t>years (July</w:t>
      </w:r>
      <w:r w:rsidR="000C0134">
        <w:rPr>
          <w:i/>
          <w:spacing w:val="-2"/>
        </w:rPr>
        <w:t xml:space="preserve"> </w:t>
      </w:r>
      <w:r w:rsidR="000C0134">
        <w:rPr>
          <w:i/>
        </w:rPr>
        <w:t>2014) And Section 19 of the Children and Families Act 2014</w:t>
      </w:r>
    </w:p>
    <w:p w14:paraId="60824085" w14:textId="77777777" w:rsidR="000C0134" w:rsidRDefault="000C0134" w:rsidP="000C0134">
      <w:pPr>
        <w:pStyle w:val="BodyText"/>
        <w:ind w:left="0" w:firstLine="0"/>
        <w:rPr>
          <w:i/>
        </w:rPr>
      </w:pPr>
    </w:p>
    <w:p w14:paraId="7FF21497" w14:textId="77777777" w:rsidR="000C0134" w:rsidRPr="001B4509" w:rsidRDefault="000C0134" w:rsidP="000C0134">
      <w:pPr>
        <w:pStyle w:val="BodyText"/>
        <w:ind w:left="0" w:firstLine="0"/>
        <w:rPr>
          <w:rFonts w:asciiTheme="minorHAnsi" w:hAnsiTheme="minorHAnsi" w:cstheme="minorHAnsi"/>
          <w:i/>
          <w:sz w:val="20"/>
          <w:szCs w:val="20"/>
        </w:rPr>
      </w:pPr>
    </w:p>
    <w:p w14:paraId="050CE2BD" w14:textId="77777777" w:rsidR="000C0134" w:rsidRPr="001B4509" w:rsidRDefault="000C0134" w:rsidP="000C0134">
      <w:pPr>
        <w:spacing w:after="0"/>
        <w:ind w:left="26"/>
        <w:rPr>
          <w:rFonts w:cstheme="minorHAnsi"/>
        </w:rPr>
      </w:pPr>
    </w:p>
    <w:p w14:paraId="5A632621" w14:textId="77777777" w:rsidR="000C0134" w:rsidRPr="001B4509" w:rsidRDefault="000C0134" w:rsidP="000C0134">
      <w:pPr>
        <w:spacing w:after="0"/>
        <w:ind w:left="26"/>
        <w:rPr>
          <w:rFonts w:cstheme="minorHAnsi"/>
        </w:rPr>
      </w:pPr>
      <w:r w:rsidRPr="001B4509">
        <w:rPr>
          <w:rFonts w:cstheme="minorHAnsi"/>
        </w:rPr>
        <w:t xml:space="preserve">   </w:t>
      </w:r>
    </w:p>
    <w:p w14:paraId="28BAA60B" w14:textId="77777777" w:rsidR="000C0134" w:rsidRPr="001B4509" w:rsidRDefault="000C0134" w:rsidP="000C0134">
      <w:pPr>
        <w:spacing w:after="0"/>
        <w:ind w:left="26"/>
        <w:rPr>
          <w:rFonts w:cstheme="minorHAnsi"/>
        </w:rPr>
      </w:pPr>
      <w:r w:rsidRPr="001B4509">
        <w:rPr>
          <w:rFonts w:cstheme="minorHAnsi"/>
        </w:rPr>
        <w:t xml:space="preserve">   </w:t>
      </w:r>
    </w:p>
    <w:p w14:paraId="1B80B69C" w14:textId="77777777" w:rsidR="000C0134" w:rsidRPr="001B4509" w:rsidRDefault="000C0134" w:rsidP="000C0134">
      <w:pPr>
        <w:ind w:left="9"/>
        <w:rPr>
          <w:rFonts w:cstheme="minorHAnsi"/>
        </w:rPr>
      </w:pPr>
      <w:r w:rsidRPr="001B4509">
        <w:rPr>
          <w:rFonts w:cstheme="minorHAnsi"/>
        </w:rPr>
        <w:t xml:space="preserve">CONTENTS    </w:t>
      </w:r>
    </w:p>
    <w:p w14:paraId="33EA4482" w14:textId="77777777" w:rsidR="000C0134" w:rsidRPr="001B4509" w:rsidRDefault="000C0134" w:rsidP="000C0134">
      <w:pPr>
        <w:spacing w:after="23"/>
        <w:ind w:left="26"/>
        <w:rPr>
          <w:rFonts w:cstheme="minorHAnsi"/>
        </w:rPr>
      </w:pPr>
      <w:r w:rsidRPr="001B4509">
        <w:rPr>
          <w:rFonts w:cstheme="minorHAnsi"/>
        </w:rPr>
        <w:t xml:space="preserve">    </w:t>
      </w:r>
    </w:p>
    <w:p w14:paraId="3D52EDCB"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Objectives   </w:t>
      </w:r>
    </w:p>
    <w:p w14:paraId="317951EC" w14:textId="77777777" w:rsidR="000C0134" w:rsidRPr="001B4509" w:rsidRDefault="000C0134" w:rsidP="000C0134">
      <w:pPr>
        <w:spacing w:after="17"/>
        <w:ind w:left="787"/>
        <w:rPr>
          <w:rFonts w:cstheme="minorHAnsi"/>
        </w:rPr>
      </w:pPr>
      <w:r w:rsidRPr="001B4509">
        <w:rPr>
          <w:rFonts w:cstheme="minorHAnsi"/>
        </w:rPr>
        <w:t xml:space="preserve">  </w:t>
      </w:r>
    </w:p>
    <w:p w14:paraId="1648A806"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Responsibility for the Coordination of SEN Provision   </w:t>
      </w:r>
    </w:p>
    <w:p w14:paraId="7C62A71F" w14:textId="77777777" w:rsidR="000C0134" w:rsidRPr="001B4509" w:rsidRDefault="000C0134" w:rsidP="000C0134">
      <w:pPr>
        <w:spacing w:after="17"/>
        <w:ind w:left="86"/>
        <w:rPr>
          <w:rFonts w:cstheme="minorHAnsi"/>
        </w:rPr>
      </w:pPr>
      <w:r w:rsidRPr="001B4509">
        <w:rPr>
          <w:rFonts w:cstheme="minorHAnsi"/>
        </w:rPr>
        <w:t xml:space="preserve">  </w:t>
      </w:r>
    </w:p>
    <w:p w14:paraId="6FB25242"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Arrangements for Coordinating SEN Provision   </w:t>
      </w:r>
    </w:p>
    <w:p w14:paraId="270AB3E0" w14:textId="77777777" w:rsidR="000C0134" w:rsidRPr="001B4509" w:rsidRDefault="000C0134" w:rsidP="000C0134">
      <w:pPr>
        <w:spacing w:after="17"/>
        <w:ind w:left="86"/>
        <w:rPr>
          <w:rFonts w:cstheme="minorHAnsi"/>
        </w:rPr>
      </w:pPr>
      <w:r w:rsidRPr="001B4509">
        <w:rPr>
          <w:rFonts w:cstheme="minorHAnsi"/>
        </w:rPr>
        <w:t xml:space="preserve">  </w:t>
      </w:r>
    </w:p>
    <w:p w14:paraId="60A362A1"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Overview of the SEN Information report    </w:t>
      </w:r>
    </w:p>
    <w:p w14:paraId="770B948D" w14:textId="77777777" w:rsidR="000C0134" w:rsidRPr="001B4509" w:rsidRDefault="000C0134" w:rsidP="000C0134">
      <w:pPr>
        <w:spacing w:after="14"/>
        <w:ind w:left="787"/>
        <w:rPr>
          <w:rFonts w:cstheme="minorHAnsi"/>
        </w:rPr>
      </w:pPr>
      <w:r w:rsidRPr="001B4509">
        <w:rPr>
          <w:rFonts w:cstheme="minorHAnsi"/>
        </w:rPr>
        <w:t xml:space="preserve">  </w:t>
      </w:r>
    </w:p>
    <w:p w14:paraId="124ECBCD"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Arrangements for the provision for pupils with Education, Health and Care Plans  </w:t>
      </w:r>
    </w:p>
    <w:p w14:paraId="73ED4492" w14:textId="77777777" w:rsidR="000C0134" w:rsidRPr="001B4509" w:rsidRDefault="000C0134" w:rsidP="000C0134">
      <w:pPr>
        <w:spacing w:after="5"/>
        <w:ind w:left="377"/>
        <w:rPr>
          <w:rFonts w:cstheme="minorHAnsi"/>
        </w:rPr>
      </w:pPr>
      <w:r w:rsidRPr="001B4509">
        <w:rPr>
          <w:rFonts w:cstheme="minorHAnsi"/>
        </w:rPr>
        <w:t xml:space="preserve">  </w:t>
      </w:r>
    </w:p>
    <w:p w14:paraId="706C91B8" w14:textId="77777777" w:rsidR="000C0134" w:rsidRDefault="000C0134" w:rsidP="000C0134">
      <w:pPr>
        <w:numPr>
          <w:ilvl w:val="0"/>
          <w:numId w:val="1"/>
        </w:numPr>
        <w:spacing w:after="10" w:line="254" w:lineRule="auto"/>
        <w:ind w:hanging="350"/>
        <w:jc w:val="both"/>
        <w:rPr>
          <w:rFonts w:cstheme="minorHAnsi"/>
        </w:rPr>
      </w:pPr>
      <w:r w:rsidRPr="001B4509">
        <w:rPr>
          <w:rFonts w:cstheme="minorHAnsi"/>
        </w:rPr>
        <w:t xml:space="preserve">Complaints procedure    </w:t>
      </w:r>
    </w:p>
    <w:p w14:paraId="101F2347" w14:textId="77777777" w:rsidR="000C0134" w:rsidRDefault="000C0134" w:rsidP="000C0134">
      <w:pPr>
        <w:pStyle w:val="ListParagraph"/>
        <w:rPr>
          <w:rFonts w:cstheme="minorHAnsi"/>
        </w:rPr>
      </w:pPr>
    </w:p>
    <w:p w14:paraId="15990FC5" w14:textId="77777777" w:rsidR="000C0134" w:rsidRDefault="000C0134" w:rsidP="000C0134">
      <w:pPr>
        <w:spacing w:after="10" w:line="254" w:lineRule="auto"/>
        <w:jc w:val="both"/>
        <w:rPr>
          <w:rFonts w:cstheme="minorHAnsi"/>
        </w:rPr>
      </w:pPr>
    </w:p>
    <w:p w14:paraId="2BFEBC27" w14:textId="77777777" w:rsidR="000C0134" w:rsidRDefault="000C0134" w:rsidP="000C0134">
      <w:pPr>
        <w:spacing w:after="10" w:line="254" w:lineRule="auto"/>
        <w:jc w:val="both"/>
        <w:rPr>
          <w:rFonts w:cstheme="minorHAnsi"/>
        </w:rPr>
      </w:pPr>
    </w:p>
    <w:p w14:paraId="6684F7DC" w14:textId="77777777" w:rsidR="000C0134" w:rsidRDefault="000C0134" w:rsidP="000C0134">
      <w:pPr>
        <w:spacing w:after="10" w:line="254" w:lineRule="auto"/>
        <w:jc w:val="both"/>
        <w:rPr>
          <w:rFonts w:cstheme="minorHAnsi"/>
        </w:rPr>
      </w:pPr>
    </w:p>
    <w:p w14:paraId="1625AF02" w14:textId="77777777" w:rsidR="000C0134" w:rsidRDefault="000C0134" w:rsidP="000C0134">
      <w:pPr>
        <w:spacing w:after="10" w:line="254" w:lineRule="auto"/>
        <w:jc w:val="both"/>
        <w:rPr>
          <w:rFonts w:cstheme="minorHAnsi"/>
        </w:rPr>
      </w:pPr>
    </w:p>
    <w:p w14:paraId="3EB78B69" w14:textId="77777777" w:rsidR="000C0134" w:rsidRDefault="000C0134" w:rsidP="000C0134">
      <w:pPr>
        <w:spacing w:after="10" w:line="254" w:lineRule="auto"/>
        <w:jc w:val="both"/>
        <w:rPr>
          <w:rFonts w:cstheme="minorHAnsi"/>
        </w:rPr>
      </w:pPr>
    </w:p>
    <w:p w14:paraId="226C1104" w14:textId="77777777" w:rsidR="000C0134" w:rsidRDefault="000C0134" w:rsidP="000C0134">
      <w:pPr>
        <w:spacing w:after="10" w:line="254" w:lineRule="auto"/>
        <w:jc w:val="both"/>
        <w:rPr>
          <w:rFonts w:cstheme="minorHAnsi"/>
        </w:rPr>
      </w:pPr>
    </w:p>
    <w:p w14:paraId="26D58013" w14:textId="77777777" w:rsidR="000C0134" w:rsidRDefault="000C0134" w:rsidP="000C0134">
      <w:pPr>
        <w:spacing w:after="10" w:line="254" w:lineRule="auto"/>
        <w:jc w:val="both"/>
        <w:rPr>
          <w:rFonts w:cstheme="minorHAnsi"/>
        </w:rPr>
      </w:pPr>
    </w:p>
    <w:p w14:paraId="679F2687" w14:textId="77777777" w:rsidR="000C0134" w:rsidRDefault="000C0134" w:rsidP="000C0134">
      <w:pPr>
        <w:spacing w:after="10" w:line="254" w:lineRule="auto"/>
        <w:jc w:val="both"/>
        <w:rPr>
          <w:rFonts w:cstheme="minorHAnsi"/>
        </w:rPr>
      </w:pPr>
    </w:p>
    <w:p w14:paraId="5F95E9C6" w14:textId="77777777" w:rsidR="000C0134" w:rsidRDefault="000C0134" w:rsidP="000C0134">
      <w:pPr>
        <w:spacing w:after="10" w:line="254" w:lineRule="auto"/>
        <w:jc w:val="both"/>
        <w:rPr>
          <w:rFonts w:cstheme="minorHAnsi"/>
        </w:rPr>
      </w:pPr>
    </w:p>
    <w:p w14:paraId="15363DE1" w14:textId="77777777" w:rsidR="000C0134" w:rsidRDefault="000C0134" w:rsidP="000C0134">
      <w:pPr>
        <w:spacing w:after="10" w:line="254" w:lineRule="auto"/>
        <w:jc w:val="both"/>
        <w:rPr>
          <w:rFonts w:cstheme="minorHAnsi"/>
        </w:rPr>
      </w:pPr>
    </w:p>
    <w:p w14:paraId="5CF09842" w14:textId="77777777" w:rsidR="000C0134" w:rsidRDefault="000C0134" w:rsidP="000C0134">
      <w:pPr>
        <w:spacing w:after="10" w:line="254" w:lineRule="auto"/>
        <w:jc w:val="both"/>
        <w:rPr>
          <w:rFonts w:cstheme="minorHAnsi"/>
        </w:rPr>
      </w:pPr>
    </w:p>
    <w:p w14:paraId="150E0CAC" w14:textId="77777777" w:rsidR="000C0134" w:rsidRDefault="000C0134" w:rsidP="000C0134">
      <w:pPr>
        <w:spacing w:after="10" w:line="254" w:lineRule="auto"/>
        <w:jc w:val="both"/>
        <w:rPr>
          <w:rFonts w:cstheme="minorHAnsi"/>
        </w:rPr>
      </w:pPr>
    </w:p>
    <w:p w14:paraId="5708DD27" w14:textId="77777777" w:rsidR="000C0134" w:rsidRDefault="000C0134" w:rsidP="000C0134">
      <w:pPr>
        <w:spacing w:after="10" w:line="254" w:lineRule="auto"/>
        <w:jc w:val="both"/>
        <w:rPr>
          <w:rFonts w:cstheme="minorHAnsi"/>
        </w:rPr>
      </w:pPr>
    </w:p>
    <w:p w14:paraId="0A1903A1" w14:textId="77777777" w:rsidR="000C0134" w:rsidRDefault="000C0134" w:rsidP="000C0134">
      <w:pPr>
        <w:spacing w:after="10" w:line="254" w:lineRule="auto"/>
        <w:jc w:val="both"/>
        <w:rPr>
          <w:rFonts w:cstheme="minorHAnsi"/>
        </w:rPr>
      </w:pPr>
    </w:p>
    <w:p w14:paraId="7CACDE86" w14:textId="77777777" w:rsidR="000C0134" w:rsidRDefault="000C0134" w:rsidP="000C0134">
      <w:pPr>
        <w:spacing w:after="10" w:line="254" w:lineRule="auto"/>
        <w:jc w:val="both"/>
        <w:rPr>
          <w:rFonts w:cstheme="minorHAnsi"/>
        </w:rPr>
      </w:pPr>
    </w:p>
    <w:p w14:paraId="0EE1ACE0" w14:textId="77777777" w:rsidR="000C0134" w:rsidRDefault="000C0134" w:rsidP="000C0134">
      <w:pPr>
        <w:spacing w:after="10" w:line="254" w:lineRule="auto"/>
        <w:jc w:val="both"/>
        <w:rPr>
          <w:rFonts w:cstheme="minorHAnsi"/>
        </w:rPr>
      </w:pPr>
    </w:p>
    <w:p w14:paraId="02B1B9F6" w14:textId="77777777" w:rsidR="000C0134" w:rsidRDefault="000C0134" w:rsidP="000C0134">
      <w:pPr>
        <w:spacing w:after="10" w:line="254" w:lineRule="auto"/>
        <w:jc w:val="both"/>
        <w:rPr>
          <w:rFonts w:cstheme="minorHAnsi"/>
        </w:rPr>
      </w:pPr>
    </w:p>
    <w:p w14:paraId="7737C8C3" w14:textId="77777777" w:rsidR="000C0134" w:rsidRDefault="000C0134" w:rsidP="000C0134">
      <w:pPr>
        <w:spacing w:after="10" w:line="254" w:lineRule="auto"/>
        <w:jc w:val="both"/>
        <w:rPr>
          <w:rFonts w:cstheme="minorHAnsi"/>
        </w:rPr>
      </w:pPr>
    </w:p>
    <w:p w14:paraId="321DDC1A" w14:textId="77777777" w:rsidR="000C0134" w:rsidRDefault="000C0134" w:rsidP="000C0134">
      <w:pPr>
        <w:spacing w:after="10" w:line="254" w:lineRule="auto"/>
        <w:jc w:val="both"/>
        <w:rPr>
          <w:rFonts w:cstheme="minorHAnsi"/>
        </w:rPr>
      </w:pPr>
    </w:p>
    <w:p w14:paraId="3E919435" w14:textId="77777777" w:rsidR="000C0134" w:rsidRDefault="000C0134" w:rsidP="000C0134">
      <w:pPr>
        <w:spacing w:after="10" w:line="254" w:lineRule="auto"/>
        <w:jc w:val="both"/>
        <w:rPr>
          <w:rFonts w:cstheme="minorHAnsi"/>
        </w:rPr>
      </w:pPr>
    </w:p>
    <w:p w14:paraId="71EF8905" w14:textId="77777777" w:rsidR="000C0134" w:rsidRDefault="000C0134" w:rsidP="000C0134">
      <w:pPr>
        <w:spacing w:after="10" w:line="254" w:lineRule="auto"/>
        <w:jc w:val="both"/>
        <w:rPr>
          <w:rFonts w:cstheme="minorHAnsi"/>
        </w:rPr>
      </w:pPr>
    </w:p>
    <w:p w14:paraId="0D6887DF" w14:textId="77777777" w:rsidR="000C0134" w:rsidRDefault="000C0134" w:rsidP="000C0134">
      <w:pPr>
        <w:spacing w:after="10" w:line="254" w:lineRule="auto"/>
        <w:jc w:val="both"/>
        <w:rPr>
          <w:rFonts w:cstheme="minorHAnsi"/>
        </w:rPr>
      </w:pPr>
    </w:p>
    <w:p w14:paraId="0C2FDE83" w14:textId="3309EDC1" w:rsidR="000C0134" w:rsidRPr="007C2029" w:rsidRDefault="000C0134" w:rsidP="00E265A1">
      <w:pPr>
        <w:spacing w:after="19" w:line="257" w:lineRule="auto"/>
        <w:ind w:right="9531"/>
        <w:rPr>
          <w:rFonts w:ascii="Arial" w:hAnsi="Arial" w:cs="Arial"/>
        </w:rPr>
      </w:pPr>
      <w:r w:rsidRPr="007C2029">
        <w:rPr>
          <w:rFonts w:ascii="Arial" w:hAnsi="Arial" w:cs="Arial"/>
        </w:rPr>
        <w:t xml:space="preserve">     </w:t>
      </w:r>
    </w:p>
    <w:p w14:paraId="23780D0D" w14:textId="77777777" w:rsidR="000C0134" w:rsidRPr="00385607" w:rsidRDefault="000C0134" w:rsidP="000C0134">
      <w:pPr>
        <w:spacing w:after="0"/>
        <w:ind w:left="5"/>
        <w:jc w:val="center"/>
        <w:rPr>
          <w:rFonts w:cstheme="minorHAnsi"/>
        </w:rPr>
      </w:pPr>
      <w:r w:rsidRPr="00385607">
        <w:rPr>
          <w:rFonts w:cstheme="minorHAnsi"/>
          <w:u w:val="single" w:color="000000"/>
        </w:rPr>
        <w:lastRenderedPageBreak/>
        <w:t>MISSION STATEMENT</w:t>
      </w:r>
      <w:r w:rsidRPr="00385607">
        <w:rPr>
          <w:rFonts w:cstheme="minorHAnsi"/>
        </w:rPr>
        <w:t xml:space="preserve">  </w:t>
      </w:r>
    </w:p>
    <w:p w14:paraId="4F996DCF" w14:textId="77777777" w:rsidR="000C0134" w:rsidRPr="00385607" w:rsidRDefault="000C0134" w:rsidP="000C0134">
      <w:pPr>
        <w:spacing w:after="0"/>
        <w:ind w:left="196"/>
        <w:jc w:val="center"/>
        <w:rPr>
          <w:rFonts w:cstheme="minorHAnsi"/>
        </w:rPr>
      </w:pPr>
      <w:r w:rsidRPr="00385607">
        <w:rPr>
          <w:rFonts w:cstheme="minorHAnsi"/>
        </w:rPr>
        <w:t xml:space="preserve">  </w:t>
      </w:r>
    </w:p>
    <w:p w14:paraId="4C167FFB" w14:textId="77777777" w:rsidR="000C0134" w:rsidRPr="00385607" w:rsidRDefault="000C0134" w:rsidP="000C0134">
      <w:pPr>
        <w:spacing w:after="3" w:line="256" w:lineRule="auto"/>
        <w:ind w:left="73" w:right="63"/>
        <w:jc w:val="center"/>
        <w:rPr>
          <w:rFonts w:cstheme="minorHAnsi"/>
        </w:rPr>
      </w:pPr>
      <w:r w:rsidRPr="00385607">
        <w:rPr>
          <w:rFonts w:cstheme="minorHAnsi"/>
        </w:rPr>
        <w:t xml:space="preserve">                  </w:t>
      </w:r>
    </w:p>
    <w:p w14:paraId="16389B99" w14:textId="77777777" w:rsidR="000C0134" w:rsidRPr="00385607" w:rsidRDefault="000C0134" w:rsidP="000C0134">
      <w:pPr>
        <w:spacing w:after="0"/>
        <w:ind w:left="26"/>
        <w:rPr>
          <w:rFonts w:cstheme="minorHAnsi"/>
        </w:rPr>
      </w:pPr>
      <w:r w:rsidRPr="00385607">
        <w:rPr>
          <w:rFonts w:cstheme="minorHAnsi"/>
        </w:rPr>
        <w:t xml:space="preserve">     </w:t>
      </w:r>
    </w:p>
    <w:p w14:paraId="14B60723"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t xml:space="preserve"> 1. Objectives   </w:t>
      </w:r>
    </w:p>
    <w:p w14:paraId="263C994A" w14:textId="77777777" w:rsidR="000C0134" w:rsidRPr="00385607" w:rsidRDefault="000C0134" w:rsidP="000C0134">
      <w:pPr>
        <w:spacing w:after="72"/>
        <w:ind w:left="26"/>
        <w:rPr>
          <w:rFonts w:cstheme="minorHAnsi"/>
        </w:rPr>
      </w:pPr>
      <w:r w:rsidRPr="00385607">
        <w:rPr>
          <w:rFonts w:cstheme="minorHAnsi"/>
        </w:rPr>
        <w:t xml:space="preserve">  </w:t>
      </w:r>
    </w:p>
    <w:p w14:paraId="7DD181F9" w14:textId="77777777" w:rsidR="000C0134" w:rsidRPr="00385607" w:rsidRDefault="000C0134" w:rsidP="000C0134">
      <w:pPr>
        <w:ind w:left="9"/>
        <w:rPr>
          <w:rFonts w:cstheme="minorHAnsi"/>
        </w:rPr>
      </w:pPr>
      <w:r w:rsidRPr="00385607">
        <w:rPr>
          <w:rFonts w:cstheme="minorHAnsi"/>
        </w:rPr>
        <w:t xml:space="preserve">It is the objective of the academy to provide an inclusive educational environment for </w:t>
      </w:r>
      <w:r w:rsidRPr="00385607">
        <w:rPr>
          <w:rFonts w:cstheme="minorHAnsi"/>
          <w:u w:val="single" w:color="000000"/>
        </w:rPr>
        <w:t>each</w:t>
      </w:r>
      <w:r w:rsidRPr="00385607">
        <w:rPr>
          <w:rFonts w:cstheme="minorHAnsi"/>
        </w:rPr>
        <w:t xml:space="preserve"> pupil with the opportunity to fulfil </w:t>
      </w:r>
      <w:r>
        <w:rPr>
          <w:rFonts w:cstheme="minorHAnsi"/>
        </w:rPr>
        <w:t>their</w:t>
      </w:r>
      <w:r w:rsidRPr="00385607">
        <w:rPr>
          <w:rFonts w:cstheme="minorHAnsi"/>
        </w:rPr>
        <w:t xml:space="preserve"> potential using best endeavours to secure special educational provision.   </w:t>
      </w:r>
    </w:p>
    <w:p w14:paraId="69742258" w14:textId="77777777" w:rsidR="000C0134" w:rsidRPr="00385607" w:rsidRDefault="000C0134" w:rsidP="000C0134">
      <w:pPr>
        <w:spacing w:after="0"/>
        <w:ind w:left="26"/>
        <w:rPr>
          <w:rFonts w:cstheme="minorHAnsi"/>
        </w:rPr>
      </w:pPr>
      <w:r w:rsidRPr="00385607">
        <w:rPr>
          <w:rFonts w:cstheme="minorHAnsi"/>
        </w:rPr>
        <w:t xml:space="preserve">   </w:t>
      </w:r>
    </w:p>
    <w:p w14:paraId="27567199" w14:textId="77777777" w:rsidR="000C0134" w:rsidRPr="00385607" w:rsidRDefault="000C0134" w:rsidP="000C0134">
      <w:pPr>
        <w:ind w:left="9"/>
        <w:rPr>
          <w:rFonts w:cstheme="minorHAnsi"/>
        </w:rPr>
      </w:pPr>
      <w:r w:rsidRPr="00385607">
        <w:rPr>
          <w:rFonts w:cstheme="minorHAnsi"/>
        </w:rPr>
        <w:t xml:space="preserve">We therefore aim to ensure that: -   </w:t>
      </w:r>
    </w:p>
    <w:p w14:paraId="3A50B613" w14:textId="77777777" w:rsidR="000C0134" w:rsidRPr="00385607" w:rsidRDefault="000C0134" w:rsidP="000C0134">
      <w:pPr>
        <w:spacing w:after="33"/>
        <w:ind w:left="26"/>
        <w:rPr>
          <w:rFonts w:cstheme="minorHAnsi"/>
        </w:rPr>
      </w:pPr>
      <w:r w:rsidRPr="00385607">
        <w:rPr>
          <w:rFonts w:cstheme="minorHAnsi"/>
        </w:rPr>
        <w:t xml:space="preserve">   </w:t>
      </w:r>
    </w:p>
    <w:p w14:paraId="4565D948"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teachers have high expectations of pupils with SEN, including a commitment to ensuring they can achieve their full educational potential.   </w:t>
      </w:r>
    </w:p>
    <w:p w14:paraId="6F4D8BF3" w14:textId="77777777" w:rsidR="000C0134" w:rsidRPr="00385607" w:rsidRDefault="000C0134" w:rsidP="000C0134">
      <w:pPr>
        <w:spacing w:after="68"/>
        <w:ind w:left="26"/>
        <w:rPr>
          <w:rFonts w:cstheme="minorHAnsi"/>
        </w:rPr>
      </w:pPr>
      <w:r w:rsidRPr="00385607">
        <w:rPr>
          <w:rFonts w:cstheme="minorHAnsi"/>
        </w:rPr>
        <w:t xml:space="preserve">   </w:t>
      </w:r>
    </w:p>
    <w:p w14:paraId="0CFEDF98"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teachers deliver high quality provision to meet the needs of pupils with SEN.   </w:t>
      </w:r>
    </w:p>
    <w:p w14:paraId="28D47681" w14:textId="77777777" w:rsidR="000C0134" w:rsidRPr="00385607" w:rsidRDefault="000C0134" w:rsidP="000C0134">
      <w:pPr>
        <w:spacing w:after="73"/>
        <w:ind w:left="26"/>
        <w:rPr>
          <w:rFonts w:cstheme="minorHAnsi"/>
        </w:rPr>
      </w:pPr>
      <w:r w:rsidRPr="00385607">
        <w:rPr>
          <w:rFonts w:cstheme="minorHAnsi"/>
        </w:rPr>
        <w:t xml:space="preserve">   </w:t>
      </w:r>
    </w:p>
    <w:p w14:paraId="79D2F3BF"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operate a </w:t>
      </w:r>
      <w:proofErr w:type="gramStart"/>
      <w:r w:rsidRPr="00385607">
        <w:rPr>
          <w:rFonts w:cstheme="minorHAnsi"/>
        </w:rPr>
        <w:t>zero tolerance</w:t>
      </w:r>
      <w:proofErr w:type="gramEnd"/>
      <w:r w:rsidRPr="00385607">
        <w:rPr>
          <w:rFonts w:cstheme="minorHAnsi"/>
        </w:rPr>
        <w:t xml:space="preserve"> policy on bullying.   </w:t>
      </w:r>
    </w:p>
    <w:p w14:paraId="2CDDF221" w14:textId="77777777" w:rsidR="000C0134" w:rsidRPr="00385607" w:rsidRDefault="000C0134" w:rsidP="000C0134">
      <w:pPr>
        <w:spacing w:after="36"/>
        <w:ind w:left="26"/>
        <w:rPr>
          <w:rFonts w:cstheme="minorHAnsi"/>
        </w:rPr>
      </w:pPr>
      <w:r w:rsidRPr="00385607">
        <w:rPr>
          <w:rFonts w:cstheme="minorHAnsi"/>
        </w:rPr>
        <w:t xml:space="preserve">   </w:t>
      </w:r>
    </w:p>
    <w:p w14:paraId="599EACAF"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identify and assess pupils with SEN as early as possible and provide a flexible and staged structure of provision to meet all identified needs.   </w:t>
      </w:r>
    </w:p>
    <w:p w14:paraId="3753A777" w14:textId="77777777" w:rsidR="000C0134" w:rsidRPr="00385607" w:rsidRDefault="000C0134" w:rsidP="000C0134">
      <w:pPr>
        <w:spacing w:after="36"/>
        <w:ind w:left="26"/>
        <w:rPr>
          <w:rFonts w:cstheme="minorHAnsi"/>
        </w:rPr>
      </w:pPr>
      <w:r w:rsidRPr="00385607">
        <w:rPr>
          <w:rFonts w:cstheme="minorHAnsi"/>
        </w:rPr>
        <w:t xml:space="preserve">  </w:t>
      </w:r>
    </w:p>
    <w:p w14:paraId="1F4C5DAB"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collaborate with education, health and social care services to provide resources to meet the needs of pupils.   </w:t>
      </w:r>
    </w:p>
    <w:p w14:paraId="4FB23001" w14:textId="77777777" w:rsidR="000C0134" w:rsidRPr="00385607" w:rsidRDefault="000C0134" w:rsidP="000C0134">
      <w:pPr>
        <w:spacing w:after="33"/>
        <w:ind w:left="727"/>
        <w:rPr>
          <w:rFonts w:cstheme="minorHAnsi"/>
        </w:rPr>
      </w:pPr>
      <w:r w:rsidRPr="00385607">
        <w:rPr>
          <w:rFonts w:cstheme="minorHAnsi"/>
        </w:rPr>
        <w:t xml:space="preserve">   </w:t>
      </w:r>
    </w:p>
    <w:p w14:paraId="01E869C3"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Teachers are responsible and accountable for the progress and development of all the pupils in their class, including where pupils access support from teaching assistants or specialist staff.   </w:t>
      </w:r>
    </w:p>
    <w:p w14:paraId="4C2E17AF" w14:textId="77777777" w:rsidR="000C0134" w:rsidRPr="00385607" w:rsidRDefault="000C0134" w:rsidP="000C0134">
      <w:pPr>
        <w:spacing w:after="36"/>
        <w:ind w:left="26"/>
        <w:rPr>
          <w:rFonts w:cstheme="minorHAnsi"/>
        </w:rPr>
      </w:pPr>
      <w:r w:rsidRPr="00385607">
        <w:rPr>
          <w:rFonts w:cstheme="minorHAnsi"/>
        </w:rPr>
        <w:t xml:space="preserve">   </w:t>
      </w:r>
    </w:p>
    <w:p w14:paraId="1F4F771C"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staff develop their awareness of special educational needs and focus on inclusive practice to remove barriers to learning with access to a broad, balanced yet </w:t>
      </w:r>
      <w:r w:rsidRPr="00385607">
        <w:rPr>
          <w:rFonts w:cstheme="minorHAnsi"/>
          <w:u w:val="single" w:color="000000"/>
        </w:rPr>
        <w:t>relevant</w:t>
      </w:r>
      <w:r w:rsidRPr="00385607">
        <w:rPr>
          <w:rFonts w:cstheme="minorHAnsi"/>
        </w:rPr>
        <w:t xml:space="preserve"> mainstream curriculum which is differentiated to ensure continuing progress.   </w:t>
      </w:r>
    </w:p>
    <w:p w14:paraId="4699322E" w14:textId="77777777" w:rsidR="000C0134" w:rsidRPr="00385607" w:rsidRDefault="000C0134" w:rsidP="000C0134">
      <w:pPr>
        <w:spacing w:after="2"/>
        <w:ind w:left="377"/>
        <w:rPr>
          <w:rFonts w:cstheme="minorHAnsi"/>
        </w:rPr>
      </w:pPr>
      <w:r w:rsidRPr="00385607">
        <w:rPr>
          <w:rFonts w:cstheme="minorHAnsi"/>
        </w:rPr>
        <w:t xml:space="preserve">   </w:t>
      </w:r>
    </w:p>
    <w:p w14:paraId="7E26F3B6"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pupils with SEN to be actively involved in the </w:t>
      </w:r>
      <w:proofErr w:type="gramStart"/>
      <w:r w:rsidRPr="00385607">
        <w:rPr>
          <w:rFonts w:cstheme="minorHAnsi"/>
        </w:rPr>
        <w:t>decision making</w:t>
      </w:r>
      <w:proofErr w:type="gramEnd"/>
      <w:r w:rsidRPr="00385607">
        <w:rPr>
          <w:rFonts w:cstheme="minorHAnsi"/>
        </w:rPr>
        <w:t xml:space="preserve"> process and be allowed to express their views, wishes and feelings. These views will be </w:t>
      </w:r>
      <w:proofErr w:type="gramStart"/>
      <w:r w:rsidRPr="00385607">
        <w:rPr>
          <w:rFonts w:cstheme="minorHAnsi"/>
        </w:rPr>
        <w:t>taken into account</w:t>
      </w:r>
      <w:proofErr w:type="gramEnd"/>
      <w:r w:rsidRPr="00385607">
        <w:rPr>
          <w:rFonts w:cstheme="minorHAnsi"/>
        </w:rPr>
        <w:t xml:space="preserve"> when planning their curriculum giving them greater choice and control.   </w:t>
      </w:r>
    </w:p>
    <w:p w14:paraId="376087A0" w14:textId="77777777" w:rsidR="000C0134" w:rsidRPr="00385607" w:rsidRDefault="000C0134" w:rsidP="000C0134">
      <w:pPr>
        <w:spacing w:after="36"/>
        <w:ind w:left="26"/>
        <w:rPr>
          <w:rFonts w:cstheme="minorHAnsi"/>
        </w:rPr>
      </w:pPr>
      <w:r w:rsidRPr="00385607">
        <w:rPr>
          <w:rFonts w:cstheme="minorHAnsi"/>
        </w:rPr>
        <w:t xml:space="preserve">   </w:t>
      </w:r>
    </w:p>
    <w:p w14:paraId="0D3FDE5E"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involve parents/carers as partners in the education of their children and provided them with the information and support necessary to enable participation in decision making.   </w:t>
      </w:r>
    </w:p>
    <w:p w14:paraId="66427C6F" w14:textId="77777777" w:rsidR="000C0134" w:rsidRPr="00385607" w:rsidRDefault="000C0134" w:rsidP="000C0134">
      <w:pPr>
        <w:spacing w:after="36"/>
        <w:ind w:left="26"/>
        <w:rPr>
          <w:rFonts w:cstheme="minorHAnsi"/>
        </w:rPr>
      </w:pPr>
      <w:r w:rsidRPr="00385607">
        <w:rPr>
          <w:rFonts w:cstheme="minorHAnsi"/>
        </w:rPr>
        <w:t xml:space="preserve">   </w:t>
      </w:r>
    </w:p>
    <w:p w14:paraId="1FACA8AF"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Pupils with SEN engage in the activities of the Academy alongside pupils who do not have SEN.  This reflects their rights as stated in the Children’s Act 1989 and the Equality Act 2012.   </w:t>
      </w:r>
    </w:p>
    <w:p w14:paraId="3DD00CCD" w14:textId="77777777" w:rsidR="000C0134" w:rsidRPr="00385607" w:rsidRDefault="000C0134" w:rsidP="000C0134">
      <w:pPr>
        <w:spacing w:after="33"/>
        <w:ind w:left="26"/>
        <w:rPr>
          <w:rFonts w:cstheme="minorHAnsi"/>
        </w:rPr>
      </w:pPr>
      <w:r w:rsidRPr="00385607">
        <w:rPr>
          <w:rFonts w:cstheme="minorHAnsi"/>
        </w:rPr>
        <w:t xml:space="preserve">   </w:t>
      </w:r>
    </w:p>
    <w:p w14:paraId="58040906" w14:textId="5161881E" w:rsidR="000C0134" w:rsidRPr="00E265A1" w:rsidRDefault="000C0134" w:rsidP="00E265A1">
      <w:pPr>
        <w:numPr>
          <w:ilvl w:val="0"/>
          <w:numId w:val="2"/>
        </w:numPr>
        <w:spacing w:after="10" w:line="254" w:lineRule="auto"/>
        <w:ind w:hanging="350"/>
        <w:jc w:val="both"/>
        <w:rPr>
          <w:rFonts w:cstheme="minorHAnsi"/>
        </w:rPr>
      </w:pPr>
      <w:r w:rsidRPr="00385607">
        <w:rPr>
          <w:rFonts w:cstheme="minorHAnsi"/>
        </w:rPr>
        <w:t xml:space="preserve">All pupils are valued equally as individuals taking into consideration other factors which contribute to learning, behaviour, wellbeing and state of mind.   </w:t>
      </w:r>
      <w:r w:rsidRPr="00E265A1">
        <w:rPr>
          <w:rFonts w:cstheme="minorHAnsi"/>
        </w:rPr>
        <w:t xml:space="preserve">  </w:t>
      </w:r>
    </w:p>
    <w:p w14:paraId="2DDB0B2A"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lastRenderedPageBreak/>
        <w:t xml:space="preserve">2. Responsibility for the Co-ordination of SEN Provision   </w:t>
      </w:r>
    </w:p>
    <w:p w14:paraId="474817E2" w14:textId="77777777" w:rsidR="000C0134" w:rsidRPr="00385607" w:rsidRDefault="000C0134" w:rsidP="000C0134">
      <w:pPr>
        <w:spacing w:after="0"/>
        <w:ind w:left="26"/>
        <w:rPr>
          <w:rFonts w:cstheme="minorHAnsi"/>
          <w:sz w:val="32"/>
          <w:szCs w:val="32"/>
        </w:rPr>
      </w:pPr>
      <w:r w:rsidRPr="00385607">
        <w:rPr>
          <w:rFonts w:cstheme="minorHAnsi"/>
          <w:sz w:val="32"/>
          <w:szCs w:val="32"/>
        </w:rPr>
        <w:t xml:space="preserve">   </w:t>
      </w:r>
    </w:p>
    <w:p w14:paraId="33C919D6" w14:textId="77777777" w:rsidR="000C0134" w:rsidRPr="00385607" w:rsidRDefault="000C0134" w:rsidP="000C0134">
      <w:pPr>
        <w:rPr>
          <w:rFonts w:cstheme="minorHAnsi"/>
        </w:rPr>
      </w:pPr>
      <w:r w:rsidRPr="00385607">
        <w:rPr>
          <w:rFonts w:cstheme="minorHAnsi"/>
        </w:rPr>
        <w:t xml:space="preserve">The qualified teacher designated as SEN Coordinator (SENDCo) for the school is Mrs Annabel Eades. The SENDCo works closely with the </w:t>
      </w:r>
      <w:r>
        <w:rPr>
          <w:rFonts w:cstheme="minorHAnsi"/>
        </w:rPr>
        <w:t>Assistant SENDCo, Miss Jordan Tracey and the Assistant Inclusion Manager</w:t>
      </w:r>
      <w:r w:rsidRPr="00385607">
        <w:rPr>
          <w:rFonts w:cstheme="minorHAnsi"/>
        </w:rPr>
        <w:t>, M</w:t>
      </w:r>
      <w:r>
        <w:rPr>
          <w:rFonts w:cstheme="minorHAnsi"/>
        </w:rPr>
        <w:t>iss</w:t>
      </w:r>
      <w:r w:rsidRPr="00385607">
        <w:rPr>
          <w:rFonts w:cstheme="minorHAnsi"/>
        </w:rPr>
        <w:t xml:space="preserve"> </w:t>
      </w:r>
      <w:r>
        <w:rPr>
          <w:rFonts w:cstheme="minorHAnsi"/>
        </w:rPr>
        <w:t>Annie-Mae Harrison.</w:t>
      </w:r>
      <w:r w:rsidRPr="00385607">
        <w:rPr>
          <w:rFonts w:cstheme="minorHAnsi"/>
        </w:rPr>
        <w:t xml:space="preserve"> The SENDCo</w:t>
      </w:r>
      <w:r>
        <w:rPr>
          <w:rFonts w:cstheme="minorHAnsi"/>
        </w:rPr>
        <w:t>, Assistant SENDCo</w:t>
      </w:r>
      <w:r w:rsidRPr="00385607">
        <w:rPr>
          <w:rFonts w:cstheme="minorHAnsi"/>
        </w:rPr>
        <w:t xml:space="preserve"> and</w:t>
      </w:r>
      <w:r>
        <w:rPr>
          <w:rFonts w:cstheme="minorHAnsi"/>
        </w:rPr>
        <w:t xml:space="preserve"> Assistant</w:t>
      </w:r>
      <w:r w:rsidRPr="00385607">
        <w:rPr>
          <w:rFonts w:cstheme="minorHAnsi"/>
        </w:rPr>
        <w:t xml:space="preserve"> Inclusion Manager work closely with the Principal Mrs Rachel Bolton. The named governor with responsibility for SEND is Mrs Clare Hollingworth.</w:t>
      </w:r>
    </w:p>
    <w:p w14:paraId="44F0ED53" w14:textId="77777777" w:rsidR="000C0134" w:rsidRPr="00385607" w:rsidRDefault="000C0134" w:rsidP="000C0134">
      <w:pPr>
        <w:spacing w:after="0"/>
        <w:ind w:left="14"/>
        <w:rPr>
          <w:rFonts w:cstheme="minorHAnsi"/>
        </w:rPr>
      </w:pPr>
      <w:r w:rsidRPr="00385607">
        <w:rPr>
          <w:rFonts w:cstheme="minorHAnsi"/>
        </w:rPr>
        <w:t xml:space="preserve">    </w:t>
      </w:r>
    </w:p>
    <w:p w14:paraId="69CD6709" w14:textId="77777777" w:rsidR="000C0134" w:rsidRPr="00385607" w:rsidRDefault="000C0134" w:rsidP="000C0134">
      <w:pPr>
        <w:spacing w:after="0"/>
        <w:ind w:left="14"/>
        <w:rPr>
          <w:rFonts w:cstheme="minorHAnsi"/>
        </w:rPr>
      </w:pPr>
      <w:r w:rsidRPr="00385607">
        <w:rPr>
          <w:rFonts w:cstheme="minorHAnsi"/>
        </w:rPr>
        <w:t xml:space="preserve">  </w:t>
      </w:r>
    </w:p>
    <w:p w14:paraId="07F6B4F7" w14:textId="77777777" w:rsidR="000C0134" w:rsidRPr="00385607" w:rsidRDefault="000C0134" w:rsidP="000C0134">
      <w:pPr>
        <w:ind w:left="9"/>
        <w:rPr>
          <w:rFonts w:cstheme="minorHAnsi"/>
        </w:rPr>
      </w:pPr>
      <w:r w:rsidRPr="00385607">
        <w:rPr>
          <w:rFonts w:cstheme="minorHAnsi"/>
        </w:rPr>
        <w:t xml:space="preserve">The SENDCo is responsible for:   </w:t>
      </w:r>
    </w:p>
    <w:p w14:paraId="1E892267" w14:textId="77777777" w:rsidR="000C0134" w:rsidRPr="00385607" w:rsidRDefault="000C0134" w:rsidP="000C0134">
      <w:pPr>
        <w:spacing w:after="68"/>
        <w:ind w:left="26"/>
        <w:rPr>
          <w:rFonts w:cstheme="minorHAnsi"/>
        </w:rPr>
      </w:pPr>
      <w:r w:rsidRPr="00385607">
        <w:rPr>
          <w:rFonts w:cstheme="minorHAnsi"/>
        </w:rPr>
        <w:t xml:space="preserve">   </w:t>
      </w:r>
    </w:p>
    <w:p w14:paraId="0DF98584"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Determining the strategic development of SEN policy and provision within the Academy   </w:t>
      </w:r>
    </w:p>
    <w:p w14:paraId="3883BFFE" w14:textId="77777777" w:rsidR="000C0134" w:rsidRPr="00385607" w:rsidRDefault="000C0134" w:rsidP="000C0134">
      <w:pPr>
        <w:spacing w:after="36"/>
        <w:ind w:left="377"/>
        <w:rPr>
          <w:rFonts w:cstheme="minorHAnsi"/>
        </w:rPr>
      </w:pPr>
      <w:r w:rsidRPr="00385607">
        <w:rPr>
          <w:rFonts w:cstheme="minorHAnsi"/>
        </w:rPr>
        <w:t xml:space="preserve">   </w:t>
      </w:r>
    </w:p>
    <w:p w14:paraId="31693F1A"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Day–to–day responsibility for the operation of the SEN policy and co-ordination of specific provision to support pupils with SEN, including those who have Education, Health and Care plans (EHC) plans   </w:t>
      </w:r>
    </w:p>
    <w:p w14:paraId="2DA69B64" w14:textId="77777777" w:rsidR="000C0134" w:rsidRPr="00385607" w:rsidRDefault="000C0134" w:rsidP="000C0134">
      <w:pPr>
        <w:spacing w:after="36"/>
        <w:ind w:left="26"/>
        <w:rPr>
          <w:rFonts w:cstheme="minorHAnsi"/>
        </w:rPr>
      </w:pPr>
      <w:r w:rsidRPr="00385607">
        <w:rPr>
          <w:rFonts w:cstheme="minorHAnsi"/>
        </w:rPr>
        <w:t xml:space="preserve">   </w:t>
      </w:r>
    </w:p>
    <w:p w14:paraId="6BA42816"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Providing professional guidance to colleagues on the graduated approach to providing SEN support and working closely with staff, parents and other agencies together with an awareness of the provision in the Local Offer.   </w:t>
      </w:r>
    </w:p>
    <w:p w14:paraId="13A2CF41" w14:textId="77777777" w:rsidR="000C0134" w:rsidRPr="00385607" w:rsidRDefault="000C0134" w:rsidP="000C0134">
      <w:pPr>
        <w:spacing w:after="36"/>
        <w:ind w:left="727"/>
        <w:rPr>
          <w:rFonts w:cstheme="minorHAnsi"/>
        </w:rPr>
      </w:pPr>
      <w:r w:rsidRPr="00385607">
        <w:rPr>
          <w:rFonts w:cstheme="minorHAnsi"/>
        </w:rPr>
        <w:t xml:space="preserve">   </w:t>
      </w:r>
    </w:p>
    <w:p w14:paraId="67F59C72"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Advising on the deployment of the Academy’s delegated budget and other resources to meet pupils’ needs effectively.   </w:t>
      </w:r>
    </w:p>
    <w:p w14:paraId="547FA538" w14:textId="77777777" w:rsidR="000C0134" w:rsidRPr="00385607" w:rsidRDefault="000C0134" w:rsidP="000C0134">
      <w:pPr>
        <w:spacing w:after="73"/>
        <w:ind w:left="26"/>
        <w:rPr>
          <w:rFonts w:cstheme="minorHAnsi"/>
        </w:rPr>
      </w:pPr>
      <w:r w:rsidRPr="00385607">
        <w:rPr>
          <w:rFonts w:cstheme="minorHAnsi"/>
        </w:rPr>
        <w:t xml:space="preserve">   </w:t>
      </w:r>
    </w:p>
    <w:p w14:paraId="3FF22D16"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Ensuring that the school keeps the records of all pupils with SEN up to date.   </w:t>
      </w:r>
    </w:p>
    <w:p w14:paraId="48B8735E" w14:textId="77777777" w:rsidR="000C0134" w:rsidRPr="00385607" w:rsidRDefault="000C0134" w:rsidP="000C0134">
      <w:pPr>
        <w:spacing w:after="68"/>
        <w:ind w:left="26"/>
        <w:rPr>
          <w:rFonts w:cstheme="minorHAnsi"/>
        </w:rPr>
      </w:pPr>
      <w:r w:rsidRPr="00385607">
        <w:rPr>
          <w:rFonts w:cstheme="minorHAnsi"/>
        </w:rPr>
        <w:t xml:space="preserve">   </w:t>
      </w:r>
    </w:p>
    <w:p w14:paraId="672EB6D6"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parents/carers of pupils with SEN   </w:t>
      </w:r>
    </w:p>
    <w:p w14:paraId="062919D8" w14:textId="77777777" w:rsidR="000C0134" w:rsidRPr="00385607" w:rsidRDefault="000C0134" w:rsidP="000C0134">
      <w:pPr>
        <w:spacing w:after="36"/>
        <w:ind w:left="26"/>
        <w:rPr>
          <w:rFonts w:cstheme="minorHAnsi"/>
        </w:rPr>
      </w:pPr>
      <w:r w:rsidRPr="00385607">
        <w:rPr>
          <w:rFonts w:cstheme="minorHAnsi"/>
        </w:rPr>
        <w:t xml:space="preserve">   </w:t>
      </w:r>
    </w:p>
    <w:p w14:paraId="71D12EBC"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the local authority (LA) and its support services, other schools, educational psychologists, health and social care professionals and independent or voluntary bodies.   </w:t>
      </w:r>
    </w:p>
    <w:p w14:paraId="00FAD624" w14:textId="77777777" w:rsidR="000C0134" w:rsidRPr="00385607" w:rsidRDefault="000C0134" w:rsidP="000C0134">
      <w:pPr>
        <w:spacing w:after="66"/>
        <w:ind w:left="727"/>
        <w:rPr>
          <w:rFonts w:cstheme="minorHAnsi"/>
        </w:rPr>
      </w:pPr>
      <w:r w:rsidRPr="00385607">
        <w:rPr>
          <w:rFonts w:cstheme="minorHAnsi"/>
        </w:rPr>
        <w:t xml:space="preserve">   </w:t>
      </w:r>
    </w:p>
    <w:p w14:paraId="31F5CFA9"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potential next providers in education for a smooth, planned transition.   </w:t>
      </w:r>
    </w:p>
    <w:p w14:paraId="3E2C6328" w14:textId="77777777" w:rsidR="000C0134" w:rsidRPr="00385607" w:rsidRDefault="000C0134" w:rsidP="000C0134">
      <w:pPr>
        <w:spacing w:after="2"/>
        <w:ind w:left="718"/>
        <w:rPr>
          <w:rFonts w:cstheme="minorHAnsi"/>
        </w:rPr>
      </w:pPr>
      <w:r w:rsidRPr="00385607">
        <w:rPr>
          <w:rFonts w:cstheme="minorHAnsi"/>
        </w:rPr>
        <w:t xml:space="preserve">  </w:t>
      </w:r>
    </w:p>
    <w:p w14:paraId="47E4D5ED"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the Local Governing Body via the named Governor for SEN and the relevant Designated Teacher where a looked after child has SEN.   </w:t>
      </w:r>
    </w:p>
    <w:p w14:paraId="30EFC5E8" w14:textId="77777777" w:rsidR="000C0134" w:rsidRPr="00385607" w:rsidRDefault="000C0134" w:rsidP="000C0134">
      <w:pPr>
        <w:spacing w:after="36"/>
        <w:ind w:left="727"/>
        <w:rPr>
          <w:rFonts w:cstheme="minorHAnsi"/>
        </w:rPr>
      </w:pPr>
      <w:r w:rsidRPr="00385607">
        <w:rPr>
          <w:rFonts w:cstheme="minorHAnsi"/>
        </w:rPr>
        <w:t xml:space="preserve">   </w:t>
      </w:r>
    </w:p>
    <w:p w14:paraId="798822D4"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Working with the Principal and Governors to meet the Academy’s responsibilities under the Equality Act (2010) </w:t>
      </w:r>
      <w:proofErr w:type="gramStart"/>
      <w:r w:rsidRPr="00385607">
        <w:rPr>
          <w:rFonts w:cstheme="minorHAnsi"/>
        </w:rPr>
        <w:t>with regard to</w:t>
      </w:r>
      <w:proofErr w:type="gramEnd"/>
      <w:r w:rsidRPr="00385607">
        <w:rPr>
          <w:rFonts w:cstheme="minorHAnsi"/>
        </w:rPr>
        <w:t xml:space="preserve"> reasonable adjustments and access arrangements.   </w:t>
      </w:r>
    </w:p>
    <w:p w14:paraId="76AD1F24" w14:textId="77777777" w:rsidR="000C0134" w:rsidRPr="00385607" w:rsidRDefault="000C0134" w:rsidP="000C0134">
      <w:pPr>
        <w:spacing w:after="0"/>
        <w:ind w:left="26"/>
        <w:rPr>
          <w:rFonts w:cstheme="minorHAnsi"/>
        </w:rPr>
      </w:pPr>
      <w:r w:rsidRPr="00385607">
        <w:rPr>
          <w:rFonts w:cstheme="minorHAnsi"/>
        </w:rPr>
        <w:t xml:space="preserve">   </w:t>
      </w:r>
    </w:p>
    <w:p w14:paraId="6A90994B" w14:textId="77777777" w:rsidR="000C0134" w:rsidRPr="00385607" w:rsidRDefault="000C0134" w:rsidP="000C0134">
      <w:pPr>
        <w:spacing w:after="0"/>
        <w:ind w:left="14"/>
        <w:rPr>
          <w:rFonts w:cstheme="minorHAnsi"/>
        </w:rPr>
      </w:pPr>
      <w:r w:rsidRPr="00385607">
        <w:rPr>
          <w:rFonts w:cstheme="minorHAnsi"/>
        </w:rPr>
        <w:t xml:space="preserve">    </w:t>
      </w:r>
      <w:r>
        <w:rPr>
          <w:rFonts w:cstheme="minorHAnsi"/>
        </w:rPr>
        <w:t>E</w:t>
      </w:r>
      <w:r w:rsidRPr="00385607">
        <w:rPr>
          <w:rFonts w:cstheme="minorHAnsi"/>
        </w:rPr>
        <w:t xml:space="preserve">xperience and Qualifications of SEN Staff   </w:t>
      </w:r>
    </w:p>
    <w:tbl>
      <w:tblPr>
        <w:tblStyle w:val="TableGrid"/>
        <w:tblW w:w="0" w:type="auto"/>
        <w:tblInd w:w="9" w:type="dxa"/>
        <w:tblLook w:val="04A0" w:firstRow="1" w:lastRow="0" w:firstColumn="1" w:lastColumn="0" w:noHBand="0" w:noVBand="1"/>
      </w:tblPr>
      <w:tblGrid>
        <w:gridCol w:w="2821"/>
        <w:gridCol w:w="6186"/>
      </w:tblGrid>
      <w:tr w:rsidR="000C0134" w:rsidRPr="00385607" w14:paraId="0A461B4C" w14:textId="77777777" w:rsidTr="0033000D">
        <w:tc>
          <w:tcPr>
            <w:tcW w:w="2821" w:type="dxa"/>
          </w:tcPr>
          <w:p w14:paraId="4855BDC5" w14:textId="77777777" w:rsidR="000C0134" w:rsidRPr="009F7EBE" w:rsidRDefault="000C0134" w:rsidP="0033000D">
            <w:pPr>
              <w:tabs>
                <w:tab w:val="center" w:pos="2122"/>
                <w:tab w:val="center" w:pos="3187"/>
              </w:tabs>
              <w:spacing w:after="36"/>
              <w:ind w:left="-1"/>
              <w:rPr>
                <w:rFonts w:cstheme="minorHAnsi"/>
              </w:rPr>
            </w:pPr>
            <w:r w:rsidRPr="009F7EBE">
              <w:rPr>
                <w:rFonts w:cstheme="minorHAnsi"/>
              </w:rPr>
              <w:t xml:space="preserve">K Wright  </w:t>
            </w:r>
            <w:r w:rsidRPr="009F7EBE">
              <w:rPr>
                <w:rFonts w:cstheme="minorHAnsi"/>
              </w:rPr>
              <w:tab/>
              <w:t xml:space="preserve">  </w:t>
            </w:r>
          </w:p>
          <w:p w14:paraId="1C5DFB25" w14:textId="5E59A6DA" w:rsidR="000C0134" w:rsidRPr="009F7EBE" w:rsidRDefault="000C0134" w:rsidP="0033000D">
            <w:pPr>
              <w:rPr>
                <w:rFonts w:cstheme="minorHAnsi"/>
              </w:rPr>
            </w:pPr>
            <w:r w:rsidRPr="009F7EBE">
              <w:rPr>
                <w:rFonts w:cstheme="minorHAnsi"/>
              </w:rPr>
              <w:t>ACET Lead (</w:t>
            </w:r>
            <w:r w:rsidR="0082230C">
              <w:rPr>
                <w:rFonts w:cstheme="minorHAnsi"/>
              </w:rPr>
              <w:t xml:space="preserve">SEND &amp; </w:t>
            </w:r>
            <w:proofErr w:type="gramStart"/>
            <w:r w:rsidRPr="009F7EBE">
              <w:rPr>
                <w:rFonts w:cstheme="minorHAnsi"/>
              </w:rPr>
              <w:t xml:space="preserve">Inclusion)   </w:t>
            </w:r>
            <w:proofErr w:type="gramEnd"/>
          </w:p>
        </w:tc>
        <w:tc>
          <w:tcPr>
            <w:tcW w:w="6186" w:type="dxa"/>
          </w:tcPr>
          <w:p w14:paraId="5C788658" w14:textId="77777777" w:rsidR="000C0134" w:rsidRDefault="000C0134" w:rsidP="0033000D">
            <w:pPr>
              <w:tabs>
                <w:tab w:val="center" w:pos="2894"/>
                <w:tab w:val="center" w:pos="5937"/>
              </w:tabs>
              <w:ind w:left="-1"/>
              <w:rPr>
                <w:rFonts w:cstheme="minorHAnsi"/>
              </w:rPr>
            </w:pPr>
            <w:r w:rsidRPr="009F7EBE">
              <w:rPr>
                <w:rFonts w:cstheme="minorHAnsi"/>
              </w:rPr>
              <w:t>BA in Primary Education</w:t>
            </w:r>
          </w:p>
          <w:p w14:paraId="16C6B7E3" w14:textId="77777777" w:rsidR="000C0134" w:rsidRPr="009F7EBE" w:rsidRDefault="000C0134" w:rsidP="0033000D">
            <w:pPr>
              <w:tabs>
                <w:tab w:val="center" w:pos="2894"/>
                <w:tab w:val="center" w:pos="5937"/>
              </w:tabs>
              <w:ind w:left="-1"/>
              <w:rPr>
                <w:rFonts w:cstheme="minorHAnsi"/>
              </w:rPr>
            </w:pPr>
            <w:r w:rsidRPr="0003702C">
              <w:rPr>
                <w:rFonts w:cstheme="minorHAnsi"/>
              </w:rPr>
              <w:t>PGCert (National Award for SEND Co-ordination)</w:t>
            </w:r>
          </w:p>
          <w:p w14:paraId="608931BD" w14:textId="77777777" w:rsidR="000C0134" w:rsidRPr="009F7EBE" w:rsidRDefault="000C0134" w:rsidP="0033000D">
            <w:pPr>
              <w:tabs>
                <w:tab w:val="center" w:pos="2894"/>
                <w:tab w:val="center" w:pos="5937"/>
              </w:tabs>
              <w:ind w:left="-1"/>
              <w:rPr>
                <w:rFonts w:cstheme="minorHAnsi"/>
              </w:rPr>
            </w:pPr>
            <w:r w:rsidRPr="009F7EBE">
              <w:rPr>
                <w:rFonts w:cstheme="minorHAnsi"/>
              </w:rPr>
              <w:t xml:space="preserve">20 years teaching experience  </w:t>
            </w:r>
          </w:p>
        </w:tc>
      </w:tr>
      <w:tr w:rsidR="000C0134" w:rsidRPr="00385607" w14:paraId="1E5A5C1E" w14:textId="77777777" w:rsidTr="0033000D">
        <w:tc>
          <w:tcPr>
            <w:tcW w:w="2821" w:type="dxa"/>
          </w:tcPr>
          <w:p w14:paraId="3E91DAD9" w14:textId="77777777" w:rsidR="000C0134" w:rsidRPr="00385607" w:rsidRDefault="000C0134" w:rsidP="0033000D">
            <w:pPr>
              <w:ind w:left="9"/>
              <w:rPr>
                <w:rFonts w:cstheme="minorHAnsi"/>
              </w:rPr>
            </w:pPr>
            <w:r w:rsidRPr="00385607">
              <w:rPr>
                <w:rFonts w:cstheme="minorHAnsi"/>
              </w:rPr>
              <w:t>A Eades</w:t>
            </w:r>
          </w:p>
          <w:p w14:paraId="7C857F0F" w14:textId="77777777" w:rsidR="000C0134" w:rsidRPr="00385607" w:rsidRDefault="000C0134" w:rsidP="0033000D">
            <w:pPr>
              <w:ind w:left="9"/>
              <w:rPr>
                <w:rFonts w:cstheme="minorHAnsi"/>
              </w:rPr>
            </w:pPr>
            <w:r w:rsidRPr="00385607">
              <w:rPr>
                <w:rFonts w:cstheme="minorHAnsi"/>
              </w:rPr>
              <w:lastRenderedPageBreak/>
              <w:t>SENDCo</w:t>
            </w:r>
          </w:p>
          <w:p w14:paraId="2868668D" w14:textId="77777777" w:rsidR="000C0134" w:rsidRPr="00385607" w:rsidRDefault="000C0134" w:rsidP="0033000D">
            <w:pPr>
              <w:rPr>
                <w:rFonts w:cstheme="minorHAnsi"/>
              </w:rPr>
            </w:pPr>
          </w:p>
        </w:tc>
        <w:tc>
          <w:tcPr>
            <w:tcW w:w="6186" w:type="dxa"/>
          </w:tcPr>
          <w:p w14:paraId="4832EBB1" w14:textId="77777777" w:rsidR="000C0134" w:rsidRPr="00385607" w:rsidRDefault="000C0134" w:rsidP="0033000D">
            <w:pPr>
              <w:tabs>
                <w:tab w:val="center" w:pos="3319"/>
                <w:tab w:val="center" w:pos="6283"/>
              </w:tabs>
              <w:ind w:left="-1"/>
              <w:rPr>
                <w:rFonts w:cstheme="minorHAnsi"/>
              </w:rPr>
            </w:pPr>
            <w:proofErr w:type="spellStart"/>
            <w:proofErr w:type="gramStart"/>
            <w:r w:rsidRPr="00385607">
              <w:rPr>
                <w:rFonts w:cstheme="minorHAnsi"/>
              </w:rPr>
              <w:lastRenderedPageBreak/>
              <w:t>Masters</w:t>
            </w:r>
            <w:proofErr w:type="spellEnd"/>
            <w:r w:rsidRPr="00385607">
              <w:rPr>
                <w:rFonts w:cstheme="minorHAnsi"/>
              </w:rPr>
              <w:t xml:space="preserve"> degree in Teaching</w:t>
            </w:r>
            <w:proofErr w:type="gramEnd"/>
            <w:r w:rsidRPr="00385607">
              <w:rPr>
                <w:rFonts w:cstheme="minorHAnsi"/>
              </w:rPr>
              <w:t xml:space="preserve"> and Learning</w:t>
            </w:r>
          </w:p>
          <w:p w14:paraId="6488AF2E" w14:textId="77777777" w:rsidR="000C0134" w:rsidRPr="00385607" w:rsidRDefault="000C0134" w:rsidP="0033000D">
            <w:pPr>
              <w:tabs>
                <w:tab w:val="center" w:pos="3319"/>
                <w:tab w:val="center" w:pos="6283"/>
              </w:tabs>
              <w:ind w:left="-1"/>
              <w:rPr>
                <w:rFonts w:cstheme="minorHAnsi"/>
              </w:rPr>
            </w:pPr>
            <w:r w:rsidRPr="00385607">
              <w:rPr>
                <w:rFonts w:cstheme="minorHAnsi"/>
              </w:rPr>
              <w:lastRenderedPageBreak/>
              <w:t>Post Graduate Certificate in Primary Teaching</w:t>
            </w:r>
          </w:p>
          <w:p w14:paraId="6AB5554B" w14:textId="77777777" w:rsidR="000C0134" w:rsidRPr="00385607" w:rsidRDefault="000C0134" w:rsidP="0033000D">
            <w:pPr>
              <w:tabs>
                <w:tab w:val="center" w:pos="3319"/>
                <w:tab w:val="center" w:pos="6283"/>
              </w:tabs>
              <w:ind w:left="-1"/>
              <w:rPr>
                <w:rFonts w:cstheme="minorHAnsi"/>
              </w:rPr>
            </w:pPr>
            <w:r w:rsidRPr="00385607">
              <w:rPr>
                <w:rFonts w:cstheme="minorHAnsi"/>
              </w:rPr>
              <w:t xml:space="preserve">National Professional Qualification for Senior Leaders </w:t>
            </w:r>
          </w:p>
          <w:p w14:paraId="4996196E" w14:textId="77777777" w:rsidR="000C0134" w:rsidRPr="00385607" w:rsidRDefault="000C0134" w:rsidP="0033000D">
            <w:pPr>
              <w:spacing w:after="3" w:line="256" w:lineRule="auto"/>
              <w:rPr>
                <w:rFonts w:cstheme="minorHAnsi"/>
              </w:rPr>
            </w:pPr>
            <w:r w:rsidRPr="00385607">
              <w:rPr>
                <w:rFonts w:cstheme="minorHAnsi"/>
              </w:rPr>
              <w:t>1</w:t>
            </w:r>
            <w:r>
              <w:rPr>
                <w:rFonts w:cstheme="minorHAnsi"/>
              </w:rPr>
              <w:t>1</w:t>
            </w:r>
            <w:r w:rsidRPr="00385607">
              <w:rPr>
                <w:rFonts w:cstheme="minorHAnsi"/>
              </w:rPr>
              <w:t xml:space="preserve"> years teaching experience  </w:t>
            </w:r>
          </w:p>
        </w:tc>
      </w:tr>
      <w:tr w:rsidR="000C0134" w:rsidRPr="00385607" w14:paraId="138A2721" w14:textId="77777777" w:rsidTr="0033000D">
        <w:tc>
          <w:tcPr>
            <w:tcW w:w="2821" w:type="dxa"/>
          </w:tcPr>
          <w:p w14:paraId="0B8CA57F" w14:textId="77777777" w:rsidR="000C0134" w:rsidRPr="00385607" w:rsidRDefault="000C0134" w:rsidP="0033000D">
            <w:pPr>
              <w:rPr>
                <w:rFonts w:cstheme="minorHAnsi"/>
              </w:rPr>
            </w:pPr>
            <w:r w:rsidRPr="00385607">
              <w:rPr>
                <w:rFonts w:cstheme="minorHAnsi"/>
              </w:rPr>
              <w:lastRenderedPageBreak/>
              <w:t>R Bolton</w:t>
            </w:r>
          </w:p>
          <w:p w14:paraId="2DB5AE43" w14:textId="77777777" w:rsidR="000C0134" w:rsidRPr="00385607" w:rsidRDefault="000C0134" w:rsidP="0033000D">
            <w:pPr>
              <w:rPr>
                <w:rFonts w:cstheme="minorHAnsi"/>
              </w:rPr>
            </w:pPr>
            <w:r w:rsidRPr="00385607">
              <w:rPr>
                <w:rFonts w:cstheme="minorHAnsi"/>
              </w:rPr>
              <w:t>Principal</w:t>
            </w:r>
          </w:p>
        </w:tc>
        <w:tc>
          <w:tcPr>
            <w:tcW w:w="6186" w:type="dxa"/>
          </w:tcPr>
          <w:p w14:paraId="2DEB11DD" w14:textId="77777777" w:rsidR="000C0134" w:rsidRPr="00385607" w:rsidRDefault="000C0134" w:rsidP="0033000D">
            <w:pPr>
              <w:ind w:left="9"/>
              <w:rPr>
                <w:rFonts w:cstheme="minorHAnsi"/>
              </w:rPr>
            </w:pPr>
            <w:r w:rsidRPr="00385607">
              <w:rPr>
                <w:rFonts w:cstheme="minorHAnsi"/>
              </w:rPr>
              <w:t xml:space="preserve">BA (Hons) Early Years with QTS </w:t>
            </w:r>
          </w:p>
          <w:p w14:paraId="2E1916BD" w14:textId="77777777" w:rsidR="000C0134" w:rsidRPr="00385607" w:rsidRDefault="000C0134" w:rsidP="0033000D">
            <w:pPr>
              <w:ind w:right="3008"/>
              <w:rPr>
                <w:rFonts w:cstheme="minorHAnsi"/>
              </w:rPr>
            </w:pPr>
            <w:r w:rsidRPr="00385607">
              <w:rPr>
                <w:rFonts w:cstheme="minorHAnsi"/>
              </w:rPr>
              <w:t>1</w:t>
            </w:r>
            <w:r>
              <w:rPr>
                <w:rFonts w:cstheme="minorHAnsi"/>
              </w:rPr>
              <w:t>4</w:t>
            </w:r>
            <w:r w:rsidRPr="00385607">
              <w:rPr>
                <w:rFonts w:cstheme="minorHAnsi"/>
              </w:rPr>
              <w:t xml:space="preserve"> years teaching experience   </w:t>
            </w:r>
          </w:p>
        </w:tc>
      </w:tr>
    </w:tbl>
    <w:p w14:paraId="360BE7FE" w14:textId="77777777" w:rsidR="000C0134" w:rsidRPr="00385607" w:rsidRDefault="000C0134" w:rsidP="000C0134">
      <w:pPr>
        <w:spacing w:after="268"/>
        <w:rPr>
          <w:rFonts w:cstheme="minorHAnsi"/>
          <w:color w:val="0070C0"/>
          <w:sz w:val="32"/>
          <w:szCs w:val="32"/>
        </w:rPr>
      </w:pPr>
      <w:r w:rsidRPr="00385607">
        <w:rPr>
          <w:rFonts w:cstheme="minorHAnsi"/>
          <w:color w:val="0070C0"/>
          <w:sz w:val="32"/>
          <w:szCs w:val="32"/>
        </w:rPr>
        <w:t xml:space="preserve">     </w:t>
      </w:r>
    </w:p>
    <w:p w14:paraId="01CFCE4C" w14:textId="77777777" w:rsidR="000C0134" w:rsidRPr="00385607" w:rsidRDefault="000C0134" w:rsidP="000C0134">
      <w:pPr>
        <w:rPr>
          <w:rFonts w:cstheme="minorHAnsi"/>
          <w:color w:val="4472C4" w:themeColor="accent1"/>
          <w:sz w:val="32"/>
          <w:szCs w:val="32"/>
        </w:rPr>
      </w:pPr>
      <w:r w:rsidRPr="00385607">
        <w:rPr>
          <w:rFonts w:cstheme="minorHAnsi"/>
          <w:color w:val="4472C4" w:themeColor="accent1"/>
          <w:sz w:val="32"/>
          <w:szCs w:val="32"/>
        </w:rPr>
        <w:t xml:space="preserve">3. Arrangements for Co-ordinating SEN Provision   </w:t>
      </w:r>
    </w:p>
    <w:p w14:paraId="1C29F6FA" w14:textId="77777777" w:rsidR="000C0134" w:rsidRPr="00385607" w:rsidRDefault="000C0134" w:rsidP="000C0134">
      <w:pPr>
        <w:spacing w:after="0"/>
        <w:ind w:left="26"/>
        <w:rPr>
          <w:rFonts w:cstheme="minorHAnsi"/>
        </w:rPr>
      </w:pPr>
      <w:r w:rsidRPr="00385607">
        <w:rPr>
          <w:rFonts w:cstheme="minorHAnsi"/>
        </w:rPr>
        <w:t xml:space="preserve">   </w:t>
      </w:r>
    </w:p>
    <w:p w14:paraId="10F4A599" w14:textId="77777777" w:rsidR="000C0134" w:rsidRPr="00385607" w:rsidRDefault="000C0134" w:rsidP="000C0134">
      <w:pPr>
        <w:ind w:left="9"/>
        <w:rPr>
          <w:rFonts w:cstheme="minorHAnsi"/>
        </w:rPr>
      </w:pPr>
      <w:r w:rsidRPr="00385607">
        <w:rPr>
          <w:rFonts w:cstheme="minorHAnsi"/>
        </w:rPr>
        <w:t xml:space="preserve">The Academy intends </w:t>
      </w:r>
      <w:proofErr w:type="gramStart"/>
      <w:r w:rsidRPr="00385607">
        <w:rPr>
          <w:rFonts w:cstheme="minorHAnsi"/>
        </w:rPr>
        <w:t>that:-</w:t>
      </w:r>
      <w:proofErr w:type="gramEnd"/>
      <w:r w:rsidRPr="00385607">
        <w:rPr>
          <w:rFonts w:cstheme="minorHAnsi"/>
        </w:rPr>
        <w:t xml:space="preserve">   </w:t>
      </w:r>
    </w:p>
    <w:p w14:paraId="1481A1B9" w14:textId="77777777" w:rsidR="000C0134" w:rsidRPr="00385607" w:rsidRDefault="000C0134" w:rsidP="000C0134">
      <w:pPr>
        <w:spacing w:after="2"/>
        <w:ind w:left="26"/>
        <w:rPr>
          <w:rFonts w:cstheme="minorHAnsi"/>
        </w:rPr>
      </w:pPr>
      <w:r w:rsidRPr="00385607">
        <w:rPr>
          <w:rFonts w:cstheme="minorHAnsi"/>
        </w:rPr>
        <w:t xml:space="preserve">   </w:t>
      </w:r>
    </w:p>
    <w:p w14:paraId="4C25E017" w14:textId="77777777" w:rsidR="000C0134" w:rsidRPr="00385607" w:rsidRDefault="000C0134" w:rsidP="000C0134">
      <w:pPr>
        <w:numPr>
          <w:ilvl w:val="0"/>
          <w:numId w:val="4"/>
        </w:numPr>
        <w:spacing w:after="10" w:line="254" w:lineRule="auto"/>
        <w:ind w:hanging="701"/>
        <w:jc w:val="both"/>
        <w:rPr>
          <w:rFonts w:cstheme="minorHAnsi"/>
        </w:rPr>
      </w:pPr>
      <w:r w:rsidRPr="00385607">
        <w:rPr>
          <w:rFonts w:cstheme="minorHAnsi"/>
        </w:rPr>
        <w:t xml:space="preserve">Having considered all the information gathered from within the school about a pupil’s progress alongside national data and expectations of progress, each teacher together with the SENDCo, will make the decision whether to make special educational provision.    </w:t>
      </w:r>
    </w:p>
    <w:p w14:paraId="6412C0CC" w14:textId="77777777" w:rsidR="000C0134" w:rsidRPr="00385607" w:rsidRDefault="000C0134" w:rsidP="000C0134">
      <w:pPr>
        <w:spacing w:after="0"/>
        <w:ind w:left="578"/>
        <w:rPr>
          <w:rFonts w:cstheme="minorHAnsi"/>
        </w:rPr>
      </w:pPr>
      <w:r w:rsidRPr="00385607">
        <w:rPr>
          <w:rFonts w:cstheme="minorHAnsi"/>
        </w:rPr>
        <w:t xml:space="preserve">   </w:t>
      </w:r>
    </w:p>
    <w:p w14:paraId="3E7B4846" w14:textId="77777777" w:rsidR="000C0134" w:rsidRDefault="000C0134" w:rsidP="000C0134">
      <w:pPr>
        <w:numPr>
          <w:ilvl w:val="0"/>
          <w:numId w:val="4"/>
        </w:numPr>
        <w:spacing w:after="10" w:line="254" w:lineRule="auto"/>
        <w:ind w:hanging="701"/>
        <w:jc w:val="both"/>
        <w:rPr>
          <w:rFonts w:cstheme="minorHAnsi"/>
        </w:rPr>
      </w:pPr>
      <w:r w:rsidRPr="00385607">
        <w:rPr>
          <w:rFonts w:cstheme="minorHAnsi"/>
        </w:rPr>
        <w:t xml:space="preserve">The SEN Governor will meet with the SENDCo to discuss policies and procedures for meeting the needs of pupils. Outcomes will be shared at relevant ACET Local Governing Body meetings.   </w:t>
      </w:r>
    </w:p>
    <w:p w14:paraId="1A906A11" w14:textId="77777777" w:rsidR="000C0134" w:rsidRDefault="000C0134" w:rsidP="000C0134">
      <w:pPr>
        <w:pStyle w:val="ListParagraph"/>
        <w:rPr>
          <w:rFonts w:cstheme="minorHAnsi"/>
        </w:rPr>
      </w:pPr>
    </w:p>
    <w:p w14:paraId="44E25BFE" w14:textId="0A45FE7E" w:rsidR="000C0134" w:rsidRPr="00385607" w:rsidRDefault="000C0134" w:rsidP="0082230C">
      <w:pPr>
        <w:spacing w:after="0"/>
        <w:rPr>
          <w:rFonts w:cstheme="minorHAnsi"/>
        </w:rPr>
      </w:pPr>
    </w:p>
    <w:p w14:paraId="3AEFF691"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t xml:space="preserve">4.Overview of the SEN Information Report   </w:t>
      </w:r>
    </w:p>
    <w:p w14:paraId="22D2E39B" w14:textId="77777777" w:rsidR="000C0134" w:rsidRPr="00385607" w:rsidRDefault="000C0134" w:rsidP="000C0134">
      <w:pPr>
        <w:spacing w:after="4"/>
        <w:ind w:left="578"/>
        <w:rPr>
          <w:rFonts w:cstheme="minorHAnsi"/>
        </w:rPr>
      </w:pPr>
      <w:r w:rsidRPr="00385607">
        <w:rPr>
          <w:rFonts w:cstheme="minorHAnsi"/>
        </w:rPr>
        <w:t xml:space="preserve">   </w:t>
      </w:r>
    </w:p>
    <w:p w14:paraId="0F727D5D" w14:textId="77777777" w:rsidR="000C0134" w:rsidRPr="00385607" w:rsidRDefault="000C0134" w:rsidP="000C0134">
      <w:pPr>
        <w:ind w:left="9"/>
        <w:rPr>
          <w:rFonts w:cstheme="minorHAnsi"/>
        </w:rPr>
      </w:pPr>
      <w:r w:rsidRPr="00385607">
        <w:rPr>
          <w:rFonts w:cstheme="minorHAnsi"/>
        </w:rPr>
        <w:t xml:space="preserve">The Local Governing Body has published information on the Academy website for pupils with SEN. This includes:   </w:t>
      </w:r>
    </w:p>
    <w:p w14:paraId="36401A46" w14:textId="77777777" w:rsidR="000C0134" w:rsidRPr="00385607" w:rsidRDefault="000C0134" w:rsidP="000C0134">
      <w:pPr>
        <w:spacing w:after="64"/>
        <w:ind w:left="26"/>
        <w:rPr>
          <w:rFonts w:cstheme="minorHAnsi"/>
        </w:rPr>
      </w:pPr>
      <w:r w:rsidRPr="00385607">
        <w:rPr>
          <w:rFonts w:cstheme="minorHAnsi"/>
        </w:rPr>
        <w:t xml:space="preserve">   </w:t>
      </w:r>
    </w:p>
    <w:p w14:paraId="543CBFD4" w14:textId="77777777" w:rsidR="000C0134" w:rsidRPr="00385607" w:rsidRDefault="000C0134" w:rsidP="000C0134">
      <w:pPr>
        <w:numPr>
          <w:ilvl w:val="0"/>
          <w:numId w:val="5"/>
        </w:numPr>
        <w:spacing w:after="52" w:line="254" w:lineRule="auto"/>
        <w:ind w:hanging="350"/>
        <w:jc w:val="both"/>
        <w:rPr>
          <w:rFonts w:cstheme="minorHAnsi"/>
        </w:rPr>
      </w:pPr>
      <w:r w:rsidRPr="00385607">
        <w:rPr>
          <w:rFonts w:cstheme="minorHAnsi"/>
        </w:rPr>
        <w:t xml:space="preserve">The kinds of SEN which are provided </w:t>
      </w:r>
      <w:proofErr w:type="gramStart"/>
      <w:r w:rsidRPr="00385607">
        <w:rPr>
          <w:rFonts w:cstheme="minorHAnsi"/>
        </w:rPr>
        <w:t>for;</w:t>
      </w:r>
      <w:proofErr w:type="gramEnd"/>
      <w:r w:rsidRPr="00385607">
        <w:rPr>
          <w:rFonts w:cstheme="minorHAnsi"/>
        </w:rPr>
        <w:t xml:space="preserve">    </w:t>
      </w:r>
    </w:p>
    <w:p w14:paraId="3997FE09" w14:textId="77777777" w:rsidR="000C0134" w:rsidRPr="00385607" w:rsidRDefault="000C0134" w:rsidP="000C0134">
      <w:pPr>
        <w:numPr>
          <w:ilvl w:val="0"/>
          <w:numId w:val="5"/>
        </w:numPr>
        <w:spacing w:after="55" w:line="254" w:lineRule="auto"/>
        <w:ind w:hanging="350"/>
        <w:jc w:val="both"/>
        <w:rPr>
          <w:rFonts w:cstheme="minorHAnsi"/>
        </w:rPr>
      </w:pPr>
      <w:r w:rsidRPr="00385607">
        <w:rPr>
          <w:rFonts w:cstheme="minorHAnsi"/>
        </w:rPr>
        <w:t xml:space="preserve">Identification and assessment of pupils with </w:t>
      </w:r>
      <w:proofErr w:type="gramStart"/>
      <w:r w:rsidRPr="00385607">
        <w:rPr>
          <w:rFonts w:cstheme="minorHAnsi"/>
        </w:rPr>
        <w:t>SEN;</w:t>
      </w:r>
      <w:proofErr w:type="gramEnd"/>
      <w:r w:rsidRPr="00385607">
        <w:rPr>
          <w:rFonts w:cstheme="minorHAnsi"/>
        </w:rPr>
        <w:t xml:space="preserve">   </w:t>
      </w:r>
    </w:p>
    <w:p w14:paraId="16F966D4" w14:textId="77777777" w:rsidR="000C0134" w:rsidRPr="00385607" w:rsidRDefault="000C0134" w:rsidP="000C0134">
      <w:pPr>
        <w:numPr>
          <w:ilvl w:val="0"/>
          <w:numId w:val="5"/>
        </w:numPr>
        <w:spacing w:after="47" w:line="254" w:lineRule="auto"/>
        <w:ind w:hanging="350"/>
        <w:jc w:val="both"/>
        <w:rPr>
          <w:rFonts w:cstheme="minorHAnsi"/>
        </w:rPr>
      </w:pPr>
      <w:r w:rsidRPr="00385607">
        <w:rPr>
          <w:rFonts w:cstheme="minorHAnsi"/>
        </w:rPr>
        <w:t xml:space="preserve">Arrangements for consulting parents/carers of children with </w:t>
      </w:r>
      <w:proofErr w:type="gramStart"/>
      <w:r w:rsidRPr="00385607">
        <w:rPr>
          <w:rFonts w:cstheme="minorHAnsi"/>
        </w:rPr>
        <w:t>SEN;</w:t>
      </w:r>
      <w:proofErr w:type="gramEnd"/>
      <w:r w:rsidRPr="00385607">
        <w:rPr>
          <w:rFonts w:cstheme="minorHAnsi"/>
        </w:rPr>
        <w:t xml:space="preserve">   </w:t>
      </w:r>
    </w:p>
    <w:p w14:paraId="78EA9865" w14:textId="77777777" w:rsidR="000C0134" w:rsidRPr="00385607" w:rsidRDefault="000C0134" w:rsidP="000C0134">
      <w:pPr>
        <w:numPr>
          <w:ilvl w:val="0"/>
          <w:numId w:val="5"/>
        </w:numPr>
        <w:spacing w:after="52" w:line="254" w:lineRule="auto"/>
        <w:ind w:hanging="350"/>
        <w:jc w:val="both"/>
        <w:rPr>
          <w:rFonts w:cstheme="minorHAnsi"/>
        </w:rPr>
      </w:pPr>
      <w:r w:rsidRPr="00385607">
        <w:rPr>
          <w:rFonts w:cstheme="minorHAnsi"/>
        </w:rPr>
        <w:t xml:space="preserve">Arrangements for consulting pupils with </w:t>
      </w:r>
      <w:proofErr w:type="gramStart"/>
      <w:r w:rsidRPr="00385607">
        <w:rPr>
          <w:rFonts w:cstheme="minorHAnsi"/>
        </w:rPr>
        <w:t>SEN;</w:t>
      </w:r>
      <w:proofErr w:type="gramEnd"/>
      <w:r w:rsidRPr="00385607">
        <w:rPr>
          <w:rFonts w:cstheme="minorHAnsi"/>
        </w:rPr>
        <w:t xml:space="preserve">   </w:t>
      </w:r>
    </w:p>
    <w:p w14:paraId="5AE56289" w14:textId="77777777" w:rsidR="000C0134" w:rsidRPr="00385607" w:rsidRDefault="000C0134" w:rsidP="000C0134">
      <w:pPr>
        <w:numPr>
          <w:ilvl w:val="0"/>
          <w:numId w:val="5"/>
        </w:numPr>
        <w:spacing w:after="55" w:line="254" w:lineRule="auto"/>
        <w:ind w:hanging="350"/>
        <w:jc w:val="both"/>
        <w:rPr>
          <w:rFonts w:cstheme="minorHAnsi"/>
        </w:rPr>
      </w:pPr>
      <w:r w:rsidRPr="00385607">
        <w:rPr>
          <w:rFonts w:cstheme="minorHAnsi"/>
        </w:rPr>
        <w:t xml:space="preserve">Arrangements for assessing and revising progress towards </w:t>
      </w:r>
      <w:proofErr w:type="gramStart"/>
      <w:r w:rsidRPr="00385607">
        <w:rPr>
          <w:rFonts w:cstheme="minorHAnsi"/>
        </w:rPr>
        <w:t>outcome;</w:t>
      </w:r>
      <w:proofErr w:type="gramEnd"/>
      <w:r w:rsidRPr="00385607">
        <w:rPr>
          <w:rFonts w:cstheme="minorHAnsi"/>
        </w:rPr>
        <w:t xml:space="preserve">   </w:t>
      </w:r>
    </w:p>
    <w:p w14:paraId="2D0207C0" w14:textId="77777777" w:rsidR="000C0134" w:rsidRPr="00385607" w:rsidRDefault="000C0134" w:rsidP="000C0134">
      <w:pPr>
        <w:numPr>
          <w:ilvl w:val="0"/>
          <w:numId w:val="5"/>
        </w:numPr>
        <w:spacing w:after="50" w:line="254" w:lineRule="auto"/>
        <w:ind w:hanging="350"/>
        <w:jc w:val="both"/>
        <w:rPr>
          <w:rFonts w:cstheme="minorHAnsi"/>
        </w:rPr>
      </w:pPr>
      <w:r w:rsidRPr="00385607">
        <w:rPr>
          <w:rFonts w:cstheme="minorHAnsi"/>
        </w:rPr>
        <w:t xml:space="preserve">Arrangements for supporting pupils in </w:t>
      </w:r>
      <w:proofErr w:type="gramStart"/>
      <w:r w:rsidRPr="00385607">
        <w:rPr>
          <w:rFonts w:cstheme="minorHAnsi"/>
        </w:rPr>
        <w:t>transition;</w:t>
      </w:r>
      <w:proofErr w:type="gramEnd"/>
      <w:r w:rsidRPr="00385607">
        <w:rPr>
          <w:rFonts w:cstheme="minorHAnsi"/>
        </w:rPr>
        <w:t xml:space="preserve">   </w:t>
      </w:r>
    </w:p>
    <w:p w14:paraId="41F00C65" w14:textId="77777777" w:rsidR="000C0134" w:rsidRPr="00385607" w:rsidRDefault="000C0134" w:rsidP="000C0134">
      <w:pPr>
        <w:numPr>
          <w:ilvl w:val="0"/>
          <w:numId w:val="5"/>
        </w:numPr>
        <w:spacing w:after="10" w:line="254" w:lineRule="auto"/>
        <w:ind w:hanging="350"/>
        <w:jc w:val="both"/>
        <w:rPr>
          <w:rFonts w:cstheme="minorHAnsi"/>
        </w:rPr>
      </w:pPr>
      <w:r w:rsidRPr="00385607">
        <w:rPr>
          <w:rFonts w:cstheme="minorHAnsi"/>
        </w:rPr>
        <w:t xml:space="preserve">The approach to teaching pupils with </w:t>
      </w:r>
      <w:proofErr w:type="gramStart"/>
      <w:r w:rsidRPr="00385607">
        <w:rPr>
          <w:rFonts w:cstheme="minorHAnsi"/>
        </w:rPr>
        <w:t>SEN;</w:t>
      </w:r>
      <w:proofErr w:type="gramEnd"/>
      <w:r w:rsidRPr="00385607">
        <w:rPr>
          <w:rFonts w:cstheme="minorHAnsi"/>
        </w:rPr>
        <w:t xml:space="preserve">   </w:t>
      </w:r>
    </w:p>
    <w:p w14:paraId="311848A6" w14:textId="77777777" w:rsidR="000C0134" w:rsidRPr="00385607" w:rsidRDefault="000C0134" w:rsidP="000C0134">
      <w:pPr>
        <w:numPr>
          <w:ilvl w:val="0"/>
          <w:numId w:val="5"/>
        </w:numPr>
        <w:spacing w:after="70" w:line="254" w:lineRule="auto"/>
        <w:ind w:hanging="350"/>
        <w:jc w:val="both"/>
        <w:rPr>
          <w:rFonts w:cstheme="minorHAnsi"/>
        </w:rPr>
      </w:pPr>
      <w:r w:rsidRPr="00385607">
        <w:rPr>
          <w:rFonts w:cstheme="minorHAnsi"/>
        </w:rPr>
        <w:t xml:space="preserve">How adaptations are made to the curriculum and the learning environment of pupils with SEN including </w:t>
      </w:r>
      <w:proofErr w:type="gramStart"/>
      <w:r w:rsidRPr="00385607">
        <w:rPr>
          <w:rFonts w:cstheme="minorHAnsi"/>
        </w:rPr>
        <w:t>access;</w:t>
      </w:r>
      <w:proofErr w:type="gramEnd"/>
      <w:r w:rsidRPr="00385607">
        <w:rPr>
          <w:rFonts w:cstheme="minorHAnsi"/>
        </w:rPr>
        <w:t xml:space="preserve">   </w:t>
      </w:r>
    </w:p>
    <w:p w14:paraId="0BA7C680" w14:textId="77777777" w:rsidR="000C0134" w:rsidRPr="00385607" w:rsidRDefault="000C0134" w:rsidP="000C0134">
      <w:pPr>
        <w:numPr>
          <w:ilvl w:val="0"/>
          <w:numId w:val="5"/>
        </w:numPr>
        <w:spacing w:after="47" w:line="254" w:lineRule="auto"/>
        <w:ind w:hanging="350"/>
        <w:jc w:val="both"/>
        <w:rPr>
          <w:rFonts w:cstheme="minorHAnsi"/>
        </w:rPr>
      </w:pPr>
      <w:r w:rsidRPr="00385607">
        <w:rPr>
          <w:rFonts w:cstheme="minorHAnsi"/>
        </w:rPr>
        <w:t xml:space="preserve">The expertise and training of staff to support pupils with </w:t>
      </w:r>
      <w:proofErr w:type="gramStart"/>
      <w:r w:rsidRPr="00385607">
        <w:rPr>
          <w:rFonts w:cstheme="minorHAnsi"/>
        </w:rPr>
        <w:t>SEN;</w:t>
      </w:r>
      <w:proofErr w:type="gramEnd"/>
      <w:r w:rsidRPr="00385607">
        <w:rPr>
          <w:rFonts w:cstheme="minorHAnsi"/>
        </w:rPr>
        <w:t xml:space="preserve">   </w:t>
      </w:r>
    </w:p>
    <w:p w14:paraId="3E76C6D6" w14:textId="77777777" w:rsidR="000C0134" w:rsidRPr="00385607" w:rsidRDefault="000C0134" w:rsidP="000C0134">
      <w:pPr>
        <w:numPr>
          <w:ilvl w:val="0"/>
          <w:numId w:val="5"/>
        </w:numPr>
        <w:spacing w:after="52" w:line="254" w:lineRule="auto"/>
        <w:ind w:hanging="350"/>
        <w:jc w:val="both"/>
        <w:rPr>
          <w:rFonts w:cstheme="minorHAnsi"/>
        </w:rPr>
      </w:pPr>
      <w:r w:rsidRPr="00385607">
        <w:rPr>
          <w:rFonts w:cstheme="minorHAnsi"/>
        </w:rPr>
        <w:t xml:space="preserve">Evaluating the effectiveness of provision made for pupils with </w:t>
      </w:r>
      <w:proofErr w:type="gramStart"/>
      <w:r w:rsidRPr="00385607">
        <w:rPr>
          <w:rFonts w:cstheme="minorHAnsi"/>
        </w:rPr>
        <w:t>SEN;</w:t>
      </w:r>
      <w:proofErr w:type="gramEnd"/>
      <w:r w:rsidRPr="00385607">
        <w:rPr>
          <w:rFonts w:cstheme="minorHAnsi"/>
        </w:rPr>
        <w:t xml:space="preserve">   </w:t>
      </w:r>
    </w:p>
    <w:p w14:paraId="6DB6CB44" w14:textId="77777777" w:rsidR="000C0134" w:rsidRPr="00385607" w:rsidRDefault="000C0134" w:rsidP="000C0134">
      <w:pPr>
        <w:numPr>
          <w:ilvl w:val="0"/>
          <w:numId w:val="5"/>
        </w:numPr>
        <w:spacing w:after="54" w:line="254" w:lineRule="auto"/>
        <w:ind w:hanging="350"/>
        <w:jc w:val="both"/>
        <w:rPr>
          <w:rFonts w:cstheme="minorHAnsi"/>
        </w:rPr>
      </w:pPr>
      <w:r w:rsidRPr="00385607">
        <w:rPr>
          <w:rFonts w:cstheme="minorHAnsi"/>
        </w:rPr>
        <w:t xml:space="preserve">How pupils with SEN are enabled to engage in activities within the </w:t>
      </w:r>
      <w:proofErr w:type="gramStart"/>
      <w:r w:rsidRPr="00385607">
        <w:rPr>
          <w:rFonts w:cstheme="minorHAnsi"/>
        </w:rPr>
        <w:t>Academy;</w:t>
      </w:r>
      <w:proofErr w:type="gramEnd"/>
      <w:r w:rsidRPr="00385607">
        <w:rPr>
          <w:rFonts w:cstheme="minorHAnsi"/>
        </w:rPr>
        <w:t xml:space="preserve">   </w:t>
      </w:r>
    </w:p>
    <w:p w14:paraId="18A0F381" w14:textId="77777777" w:rsidR="000C0134" w:rsidRPr="00385607" w:rsidRDefault="000C0134" w:rsidP="000C0134">
      <w:pPr>
        <w:numPr>
          <w:ilvl w:val="0"/>
          <w:numId w:val="5"/>
        </w:numPr>
        <w:spacing w:after="50" w:line="254" w:lineRule="auto"/>
        <w:ind w:hanging="350"/>
        <w:jc w:val="both"/>
        <w:rPr>
          <w:rFonts w:cstheme="minorHAnsi"/>
        </w:rPr>
      </w:pPr>
      <w:r w:rsidRPr="00385607">
        <w:rPr>
          <w:rFonts w:cstheme="minorHAnsi"/>
        </w:rPr>
        <w:t xml:space="preserve">Support available for improving emotional and social </w:t>
      </w:r>
      <w:proofErr w:type="gramStart"/>
      <w:r w:rsidRPr="00385607">
        <w:rPr>
          <w:rFonts w:cstheme="minorHAnsi"/>
        </w:rPr>
        <w:t>development;</w:t>
      </w:r>
      <w:proofErr w:type="gramEnd"/>
      <w:r w:rsidRPr="00385607">
        <w:rPr>
          <w:rFonts w:cstheme="minorHAnsi"/>
        </w:rPr>
        <w:t xml:space="preserve">   </w:t>
      </w:r>
    </w:p>
    <w:p w14:paraId="71AA62D1" w14:textId="77777777" w:rsidR="000C0134" w:rsidRPr="00385607" w:rsidRDefault="000C0134" w:rsidP="000C0134">
      <w:pPr>
        <w:numPr>
          <w:ilvl w:val="0"/>
          <w:numId w:val="5"/>
        </w:numPr>
        <w:spacing w:after="50" w:line="254" w:lineRule="auto"/>
        <w:ind w:hanging="350"/>
        <w:jc w:val="both"/>
        <w:rPr>
          <w:rFonts w:cstheme="minorHAnsi"/>
        </w:rPr>
      </w:pPr>
      <w:r w:rsidRPr="00385607">
        <w:rPr>
          <w:rFonts w:cstheme="minorHAnsi"/>
        </w:rPr>
        <w:t xml:space="preserve">How the Academy works with other </w:t>
      </w:r>
      <w:proofErr w:type="gramStart"/>
      <w:r w:rsidRPr="00385607">
        <w:rPr>
          <w:rFonts w:cstheme="minorHAnsi"/>
        </w:rPr>
        <w:t>bodies;</w:t>
      </w:r>
      <w:proofErr w:type="gramEnd"/>
      <w:r w:rsidRPr="00385607">
        <w:rPr>
          <w:rFonts w:cstheme="minorHAnsi"/>
        </w:rPr>
        <w:t xml:space="preserve">   </w:t>
      </w:r>
    </w:p>
    <w:p w14:paraId="309DECA7" w14:textId="77777777" w:rsidR="000C0134" w:rsidRPr="00385607" w:rsidRDefault="000C0134" w:rsidP="000C0134">
      <w:pPr>
        <w:numPr>
          <w:ilvl w:val="0"/>
          <w:numId w:val="5"/>
        </w:numPr>
        <w:spacing w:after="56" w:line="254" w:lineRule="auto"/>
        <w:ind w:hanging="350"/>
        <w:jc w:val="both"/>
        <w:rPr>
          <w:rFonts w:cstheme="minorHAnsi"/>
        </w:rPr>
      </w:pPr>
      <w:r w:rsidRPr="00385607">
        <w:rPr>
          <w:rFonts w:cstheme="minorHAnsi"/>
        </w:rPr>
        <w:t xml:space="preserve">Arrangements for handling complaints for pupils with </w:t>
      </w:r>
      <w:proofErr w:type="gramStart"/>
      <w:r w:rsidRPr="00385607">
        <w:rPr>
          <w:rFonts w:cstheme="minorHAnsi"/>
        </w:rPr>
        <w:t>SEN;</w:t>
      </w:r>
      <w:proofErr w:type="gramEnd"/>
      <w:r w:rsidRPr="00385607">
        <w:rPr>
          <w:rFonts w:cstheme="minorHAnsi"/>
        </w:rPr>
        <w:t xml:space="preserve">  </w:t>
      </w:r>
    </w:p>
    <w:p w14:paraId="358C9EE8" w14:textId="77777777" w:rsidR="000C0134" w:rsidRPr="00385607" w:rsidRDefault="000C0134" w:rsidP="000C0134">
      <w:pPr>
        <w:numPr>
          <w:ilvl w:val="0"/>
          <w:numId w:val="5"/>
        </w:numPr>
        <w:spacing w:after="10" w:line="254" w:lineRule="auto"/>
        <w:ind w:hanging="350"/>
        <w:jc w:val="both"/>
        <w:rPr>
          <w:rFonts w:cstheme="minorHAnsi"/>
        </w:rPr>
      </w:pPr>
      <w:r w:rsidRPr="00385607">
        <w:rPr>
          <w:rFonts w:cstheme="minorHAnsi"/>
        </w:rPr>
        <w:t xml:space="preserve">Funding.   </w:t>
      </w:r>
    </w:p>
    <w:p w14:paraId="6EB8F4C2" w14:textId="77777777" w:rsidR="000C0134" w:rsidRPr="00385607" w:rsidRDefault="000C0134" w:rsidP="000C0134">
      <w:pPr>
        <w:spacing w:after="2"/>
        <w:ind w:left="377"/>
        <w:rPr>
          <w:rFonts w:cstheme="minorHAnsi"/>
        </w:rPr>
      </w:pPr>
      <w:r w:rsidRPr="00385607">
        <w:rPr>
          <w:rFonts w:cstheme="minorHAnsi"/>
        </w:rPr>
        <w:t xml:space="preserve">  </w:t>
      </w:r>
    </w:p>
    <w:p w14:paraId="4892A572" w14:textId="77777777" w:rsidR="000C0134" w:rsidRPr="00385607" w:rsidRDefault="000C0134" w:rsidP="000C0134">
      <w:pPr>
        <w:pStyle w:val="Heading1"/>
        <w:ind w:left="384"/>
        <w:rPr>
          <w:rFonts w:asciiTheme="minorHAnsi" w:hAnsiTheme="minorHAnsi" w:cstheme="minorHAnsi"/>
          <w:sz w:val="22"/>
        </w:rPr>
      </w:pPr>
      <w:r w:rsidRPr="00385607">
        <w:rPr>
          <w:rFonts w:asciiTheme="minorHAnsi" w:hAnsiTheme="minorHAnsi" w:cstheme="minorHAnsi"/>
          <w:szCs w:val="32"/>
        </w:rPr>
        <w:lastRenderedPageBreak/>
        <w:t xml:space="preserve">5. Arrangements for the provision for pupils with Education, Health and Care Plans  </w:t>
      </w:r>
    </w:p>
    <w:p w14:paraId="3CE1E0B4" w14:textId="77777777" w:rsidR="000C0134" w:rsidRPr="00385607" w:rsidRDefault="000C0134" w:rsidP="000C0134">
      <w:pPr>
        <w:spacing w:after="13"/>
        <w:ind w:left="377"/>
        <w:rPr>
          <w:rFonts w:cstheme="minorHAnsi"/>
        </w:rPr>
      </w:pPr>
      <w:r w:rsidRPr="00385607">
        <w:rPr>
          <w:rFonts w:cstheme="minorHAnsi"/>
        </w:rPr>
        <w:t xml:space="preserve">  </w:t>
      </w:r>
    </w:p>
    <w:p w14:paraId="40762E82"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A pupil with an EHC plan may be placed within the mainstream provision at Waverley </w:t>
      </w:r>
      <w:r>
        <w:rPr>
          <w:rFonts w:cstheme="minorHAnsi"/>
        </w:rPr>
        <w:t xml:space="preserve">Primary </w:t>
      </w:r>
      <w:r w:rsidRPr="00385607">
        <w:rPr>
          <w:rFonts w:cstheme="minorHAnsi"/>
        </w:rPr>
        <w:t xml:space="preserve">Academy following consultation led by the pupil’s Local Authority SEND team  </w:t>
      </w:r>
    </w:p>
    <w:p w14:paraId="10E31842" w14:textId="77777777" w:rsidR="000C0134" w:rsidRPr="00385607" w:rsidRDefault="000C0134" w:rsidP="000C0134">
      <w:pPr>
        <w:spacing w:after="0"/>
        <w:ind w:left="718"/>
        <w:rPr>
          <w:rFonts w:cstheme="minorHAnsi"/>
        </w:rPr>
      </w:pPr>
      <w:r w:rsidRPr="00385607">
        <w:rPr>
          <w:rFonts w:cstheme="minorHAnsi"/>
        </w:rPr>
        <w:t xml:space="preserve">  </w:t>
      </w:r>
    </w:p>
    <w:p w14:paraId="73264615"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A pupil with an EHC plan who is in Key Stage 2 and has a diagnosis of autism may be placed within the Integrated Resource at Waverley </w:t>
      </w:r>
      <w:r>
        <w:rPr>
          <w:rFonts w:cstheme="minorHAnsi"/>
        </w:rPr>
        <w:t xml:space="preserve">Primary </w:t>
      </w:r>
      <w:r w:rsidRPr="00385607">
        <w:rPr>
          <w:rFonts w:cstheme="minorHAnsi"/>
        </w:rPr>
        <w:t xml:space="preserve">Academy following consultation led by the pupil’s Local Authority SEND team   </w:t>
      </w:r>
    </w:p>
    <w:p w14:paraId="1E5B96FB" w14:textId="77777777" w:rsidR="000C0134" w:rsidRPr="00385607" w:rsidRDefault="000C0134" w:rsidP="000C0134">
      <w:pPr>
        <w:spacing w:after="2"/>
        <w:ind w:left="377"/>
        <w:rPr>
          <w:rFonts w:cstheme="minorHAnsi"/>
        </w:rPr>
      </w:pPr>
      <w:r w:rsidRPr="00385607">
        <w:rPr>
          <w:rFonts w:cstheme="minorHAnsi"/>
        </w:rPr>
        <w:t xml:space="preserve">  </w:t>
      </w:r>
    </w:p>
    <w:p w14:paraId="3ABBDEB2"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All consultations are fully considered </w:t>
      </w:r>
      <w:proofErr w:type="gramStart"/>
      <w:r w:rsidRPr="00385607">
        <w:rPr>
          <w:rFonts w:cstheme="minorHAnsi"/>
        </w:rPr>
        <w:t>in light of</w:t>
      </w:r>
      <w:proofErr w:type="gramEnd"/>
      <w:r w:rsidRPr="00385607">
        <w:rPr>
          <w:rFonts w:cstheme="minorHAnsi"/>
        </w:rPr>
        <w:t xml:space="preserve"> the needs and provision identified within the EHC plan and discussed within a multi-agency framework to ensure that placement at Waverley </w:t>
      </w:r>
      <w:r>
        <w:rPr>
          <w:rFonts w:cstheme="minorHAnsi"/>
        </w:rPr>
        <w:t>Primary</w:t>
      </w:r>
      <w:r w:rsidRPr="00385607">
        <w:rPr>
          <w:rFonts w:cstheme="minorHAnsi"/>
        </w:rPr>
        <w:t xml:space="preserve"> Academy is in the best interests of the child  </w:t>
      </w:r>
    </w:p>
    <w:p w14:paraId="545B1F64" w14:textId="77777777" w:rsidR="000C0134" w:rsidRPr="00385607" w:rsidRDefault="000C0134" w:rsidP="000C0134">
      <w:pPr>
        <w:spacing w:after="0"/>
        <w:ind w:left="377"/>
        <w:rPr>
          <w:rFonts w:cstheme="minorHAnsi"/>
        </w:rPr>
      </w:pPr>
      <w:r w:rsidRPr="00385607">
        <w:rPr>
          <w:rFonts w:cstheme="minorHAnsi"/>
        </w:rPr>
        <w:t xml:space="preserve">  </w:t>
      </w:r>
    </w:p>
    <w:p w14:paraId="46D0192B"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Staff at Waverley </w:t>
      </w:r>
      <w:r>
        <w:rPr>
          <w:rFonts w:cstheme="minorHAnsi"/>
        </w:rPr>
        <w:t>Primary</w:t>
      </w:r>
      <w:r w:rsidRPr="00385607">
        <w:rPr>
          <w:rFonts w:cstheme="minorHAnsi"/>
        </w:rPr>
        <w:t xml:space="preserve"> Academy will work with identified education, health and care professionals to deliver the agreed provision as defined in the EHC plan, working closely with universal and local authority services and undertaking training and commissioning services as required and outlined within individual EHC plans  </w:t>
      </w:r>
    </w:p>
    <w:p w14:paraId="3862584B" w14:textId="77777777" w:rsidR="000C0134" w:rsidRPr="00385607" w:rsidRDefault="000C0134" w:rsidP="000C0134">
      <w:pPr>
        <w:spacing w:after="0"/>
        <w:ind w:left="718"/>
        <w:rPr>
          <w:rFonts w:cstheme="minorHAnsi"/>
        </w:rPr>
      </w:pPr>
      <w:r w:rsidRPr="00385607">
        <w:rPr>
          <w:rFonts w:cstheme="minorHAnsi"/>
        </w:rPr>
        <w:t xml:space="preserve">  </w:t>
      </w:r>
    </w:p>
    <w:p w14:paraId="2FE20EA3"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Staff at Waverley </w:t>
      </w:r>
      <w:r>
        <w:rPr>
          <w:rFonts w:cstheme="minorHAnsi"/>
        </w:rPr>
        <w:t>Primary</w:t>
      </w:r>
      <w:r w:rsidRPr="00385607">
        <w:rPr>
          <w:rFonts w:cstheme="minorHAnsi"/>
        </w:rPr>
        <w:t xml:space="preserve"> Academy will access continuous professional development within the area of SEND, including specific training around Autism, which will be delivered on an at least annual basis  </w:t>
      </w:r>
    </w:p>
    <w:p w14:paraId="0E585171" w14:textId="77777777" w:rsidR="000C0134" w:rsidRPr="00385607" w:rsidRDefault="000C0134" w:rsidP="000C0134">
      <w:pPr>
        <w:spacing w:after="0"/>
        <w:ind w:left="718"/>
        <w:rPr>
          <w:rFonts w:cstheme="minorHAnsi"/>
        </w:rPr>
      </w:pPr>
      <w:r w:rsidRPr="00385607">
        <w:rPr>
          <w:rFonts w:cstheme="minorHAnsi"/>
        </w:rPr>
        <w:t xml:space="preserve">  </w:t>
      </w:r>
    </w:p>
    <w:p w14:paraId="6D3927CD"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Staff working within the mainstream and Integrated Resource provision at Waverley </w:t>
      </w:r>
      <w:r>
        <w:rPr>
          <w:rFonts w:cstheme="minorHAnsi"/>
        </w:rPr>
        <w:t>Primary</w:t>
      </w:r>
      <w:r w:rsidRPr="00385607">
        <w:rPr>
          <w:rFonts w:cstheme="minorHAnsi"/>
        </w:rPr>
        <w:t xml:space="preserve"> Academy may undertake bespoke and personalised training based on the needs identified within the EHC plans of pupils for whom placement has been agreed    </w:t>
      </w:r>
    </w:p>
    <w:p w14:paraId="44B8D5D0" w14:textId="77777777" w:rsidR="000C0134" w:rsidRPr="00385607" w:rsidRDefault="000C0134" w:rsidP="000C0134">
      <w:pPr>
        <w:spacing w:after="0"/>
        <w:ind w:left="377"/>
        <w:rPr>
          <w:rFonts w:cstheme="minorHAnsi"/>
        </w:rPr>
      </w:pPr>
      <w:r w:rsidRPr="00385607">
        <w:rPr>
          <w:rFonts w:cstheme="minorHAnsi"/>
        </w:rPr>
        <w:t xml:space="preserve">  </w:t>
      </w:r>
    </w:p>
    <w:p w14:paraId="01EF6D99"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Parent/carers may request a meeting at any point to discuss the provision made for their child.  </w:t>
      </w:r>
    </w:p>
    <w:p w14:paraId="594C42AC" w14:textId="77777777" w:rsidR="000C0134" w:rsidRPr="00385607" w:rsidRDefault="000C0134" w:rsidP="000C0134">
      <w:pPr>
        <w:spacing w:after="2"/>
        <w:ind w:left="718"/>
        <w:rPr>
          <w:rFonts w:cstheme="minorHAnsi"/>
        </w:rPr>
      </w:pPr>
      <w:r w:rsidRPr="00385607">
        <w:rPr>
          <w:rFonts w:cstheme="minorHAnsi"/>
        </w:rPr>
        <w:t xml:space="preserve">  </w:t>
      </w:r>
    </w:p>
    <w:p w14:paraId="5DA6B440"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The SENDCo is responsible for ensuring that all pupils with EHC plans have an annual review. The annual review must take place within a specific time frame, usually within 12 months of the previous review. An annual review may be held within a short time frame if there are significant changes for the pupil or if there are concerns that the provision is no longer meeting identified needs.  </w:t>
      </w:r>
    </w:p>
    <w:p w14:paraId="5F5DDE14" w14:textId="77777777" w:rsidR="000C0134" w:rsidRPr="00385607" w:rsidRDefault="000C0134" w:rsidP="000C0134">
      <w:pPr>
        <w:spacing w:after="0"/>
        <w:ind w:left="718"/>
        <w:rPr>
          <w:rFonts w:cstheme="minorHAnsi"/>
        </w:rPr>
      </w:pPr>
      <w:r w:rsidRPr="00385607">
        <w:rPr>
          <w:rFonts w:cstheme="minorHAnsi"/>
        </w:rPr>
        <w:t xml:space="preserve">  </w:t>
      </w:r>
    </w:p>
    <w:p w14:paraId="2F1D9582"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The SENDCo is responsible for ensuring that the annual review documentation is shared with the local authority that is responsible for the EHC plan through their preferred information sharing platform within ten working days of the annual review or by the end of the term if that is sooner. This will include information relating to additional finances such as that provided through Element 3 funding and will be evidenced by an individual pupil provision map.  </w:t>
      </w:r>
    </w:p>
    <w:p w14:paraId="1CFD79D1" w14:textId="77777777" w:rsidR="000C0134" w:rsidRPr="00385607" w:rsidRDefault="000C0134" w:rsidP="000C0134">
      <w:pPr>
        <w:spacing w:after="0"/>
        <w:ind w:left="718"/>
        <w:rPr>
          <w:rFonts w:cstheme="minorHAnsi"/>
        </w:rPr>
      </w:pPr>
      <w:r w:rsidRPr="00385607">
        <w:rPr>
          <w:rFonts w:cstheme="minorHAnsi"/>
        </w:rPr>
        <w:t xml:space="preserve">  </w:t>
      </w:r>
    </w:p>
    <w:p w14:paraId="0B3DD012" w14:textId="1B7108D6" w:rsidR="000C0134" w:rsidRPr="0082230C" w:rsidRDefault="000C0134" w:rsidP="0082230C">
      <w:pPr>
        <w:numPr>
          <w:ilvl w:val="0"/>
          <w:numId w:val="6"/>
        </w:numPr>
        <w:spacing w:after="10" w:line="254" w:lineRule="auto"/>
        <w:ind w:left="724" w:hanging="350"/>
        <w:jc w:val="both"/>
        <w:rPr>
          <w:rFonts w:cstheme="minorHAnsi"/>
        </w:rPr>
      </w:pPr>
      <w:r w:rsidRPr="00385607">
        <w:rPr>
          <w:rFonts w:cstheme="minorHAnsi"/>
        </w:rPr>
        <w:t xml:space="preserve">Provision and funding information for pupils with an EHC plan is recorded on the Student Information Management system and updated at least 3 times per year in line with school census returns.  </w:t>
      </w:r>
    </w:p>
    <w:p w14:paraId="5D63E7A1"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lastRenderedPageBreak/>
        <w:t xml:space="preserve">6. Complaints Procedure   </w:t>
      </w:r>
    </w:p>
    <w:p w14:paraId="5CB9E1F4" w14:textId="77777777" w:rsidR="000C0134" w:rsidRPr="00385607" w:rsidRDefault="000C0134" w:rsidP="000C0134">
      <w:pPr>
        <w:spacing w:after="26"/>
        <w:ind w:left="26"/>
        <w:rPr>
          <w:rFonts w:cstheme="minorHAnsi"/>
        </w:rPr>
      </w:pPr>
      <w:r w:rsidRPr="00385607">
        <w:rPr>
          <w:rFonts w:cstheme="minorHAnsi"/>
        </w:rPr>
        <w:t xml:space="preserve">   </w:t>
      </w:r>
    </w:p>
    <w:p w14:paraId="621E3F01" w14:textId="77777777" w:rsidR="000C0134" w:rsidRPr="00385607" w:rsidRDefault="000C0134" w:rsidP="000C0134">
      <w:pPr>
        <w:ind w:left="9"/>
        <w:rPr>
          <w:rFonts w:cstheme="minorHAnsi"/>
        </w:rPr>
      </w:pPr>
      <w:r w:rsidRPr="00385607">
        <w:rPr>
          <w:rFonts w:cstheme="minorHAnsi"/>
        </w:rPr>
        <w:t xml:space="preserve">The Local Governing Body will make efforts to ensure that anyone who wishes to make a complaint, including a complaint in relation to pupils with SEN, whether they have EHC plans or not, is treated fairly, given the chance to state their case, provided with a written response, and informed of their appeal rights.   </w:t>
      </w:r>
    </w:p>
    <w:p w14:paraId="3D6402BF" w14:textId="77777777" w:rsidR="000C0134" w:rsidRPr="00385607" w:rsidRDefault="000C0134" w:rsidP="000C0134">
      <w:pPr>
        <w:spacing w:after="24"/>
        <w:ind w:left="26"/>
        <w:rPr>
          <w:rFonts w:cstheme="minorHAnsi"/>
        </w:rPr>
      </w:pPr>
      <w:r w:rsidRPr="00385607">
        <w:rPr>
          <w:rFonts w:cstheme="minorHAnsi"/>
        </w:rPr>
        <w:t xml:space="preserve">   </w:t>
      </w:r>
    </w:p>
    <w:p w14:paraId="40CA3D1E" w14:textId="77777777" w:rsidR="000C0134" w:rsidRPr="00385607" w:rsidRDefault="000C0134" w:rsidP="000C0134">
      <w:pPr>
        <w:ind w:left="9"/>
        <w:rPr>
          <w:rFonts w:cstheme="minorHAnsi"/>
        </w:rPr>
      </w:pPr>
      <w:r w:rsidRPr="00385607">
        <w:rPr>
          <w:rFonts w:cstheme="minorHAnsi"/>
        </w:rPr>
        <w:t xml:space="preserve">Any parent/carer who wishes to discuss or make observations about the Special Needs provision for their son/daughter Waverley academy should: -   </w:t>
      </w:r>
    </w:p>
    <w:p w14:paraId="299778AC" w14:textId="77777777" w:rsidR="000C0134" w:rsidRPr="00385607" w:rsidRDefault="000C0134" w:rsidP="000C0134">
      <w:pPr>
        <w:spacing w:after="21"/>
        <w:ind w:left="26"/>
        <w:rPr>
          <w:rFonts w:cstheme="minorHAnsi"/>
        </w:rPr>
      </w:pPr>
      <w:r w:rsidRPr="00385607">
        <w:rPr>
          <w:rFonts w:cstheme="minorHAnsi"/>
        </w:rPr>
        <w:t xml:space="preserve">   </w:t>
      </w:r>
    </w:p>
    <w:p w14:paraId="32FD30FB" w14:textId="77777777" w:rsidR="000C0134" w:rsidRPr="00385607" w:rsidRDefault="000C0134" w:rsidP="000C0134">
      <w:pPr>
        <w:numPr>
          <w:ilvl w:val="0"/>
          <w:numId w:val="7"/>
        </w:numPr>
        <w:spacing w:after="10" w:line="254" w:lineRule="auto"/>
        <w:ind w:hanging="701"/>
        <w:jc w:val="both"/>
        <w:rPr>
          <w:rFonts w:cstheme="minorHAnsi"/>
        </w:rPr>
      </w:pPr>
      <w:r w:rsidRPr="00385607">
        <w:rPr>
          <w:rFonts w:cstheme="minorHAnsi"/>
        </w:rPr>
        <w:t xml:space="preserve">Telephone or make an informal appointment to see the SENDCo who will review the situation and arrange for it to be discussed within 5 working days of the complaint being made.   </w:t>
      </w:r>
    </w:p>
    <w:p w14:paraId="364CE680" w14:textId="77777777" w:rsidR="000C0134" w:rsidRPr="00385607" w:rsidRDefault="000C0134" w:rsidP="000C0134">
      <w:pPr>
        <w:numPr>
          <w:ilvl w:val="0"/>
          <w:numId w:val="7"/>
        </w:numPr>
        <w:spacing w:after="47" w:line="254" w:lineRule="auto"/>
        <w:ind w:hanging="701"/>
        <w:jc w:val="both"/>
        <w:rPr>
          <w:rFonts w:cstheme="minorHAnsi"/>
        </w:rPr>
      </w:pPr>
      <w:r w:rsidRPr="00385607">
        <w:rPr>
          <w:rFonts w:cstheme="minorHAnsi"/>
        </w:rPr>
        <w:t xml:space="preserve">If the parent remains dissatisfied the complaint should be submitted formally in writing to the </w:t>
      </w:r>
      <w:proofErr w:type="gramStart"/>
      <w:r w:rsidRPr="00385607">
        <w:rPr>
          <w:rFonts w:cstheme="minorHAnsi"/>
        </w:rPr>
        <w:t>Principal</w:t>
      </w:r>
      <w:proofErr w:type="gramEnd"/>
      <w:r w:rsidRPr="00385607">
        <w:rPr>
          <w:rFonts w:cstheme="minorHAnsi"/>
        </w:rPr>
        <w:t xml:space="preserve"> who will investigate the complaint and arrange a discussion within 5 working days.   </w:t>
      </w:r>
    </w:p>
    <w:p w14:paraId="3F3383C2" w14:textId="77777777" w:rsidR="000C0134" w:rsidRPr="00385607" w:rsidRDefault="000C0134" w:rsidP="000C0134">
      <w:pPr>
        <w:numPr>
          <w:ilvl w:val="0"/>
          <w:numId w:val="7"/>
        </w:numPr>
        <w:spacing w:after="10" w:line="254" w:lineRule="auto"/>
        <w:ind w:hanging="701"/>
        <w:jc w:val="both"/>
        <w:rPr>
          <w:rFonts w:cstheme="minorHAnsi"/>
        </w:rPr>
      </w:pPr>
      <w:r w:rsidRPr="00385607">
        <w:rPr>
          <w:rFonts w:cstheme="minorHAnsi"/>
        </w:rPr>
        <w:t xml:space="preserve">Parents/carers have the right to complain: -   </w:t>
      </w:r>
    </w:p>
    <w:p w14:paraId="3652795A" w14:textId="77777777" w:rsidR="000C0134" w:rsidRPr="00385607" w:rsidRDefault="000C0134" w:rsidP="000C0134">
      <w:pPr>
        <w:numPr>
          <w:ilvl w:val="1"/>
          <w:numId w:val="7"/>
        </w:numPr>
        <w:spacing w:after="46" w:line="254" w:lineRule="auto"/>
        <w:ind w:left="1071" w:hanging="701"/>
        <w:jc w:val="both"/>
        <w:rPr>
          <w:rFonts w:cstheme="minorHAnsi"/>
        </w:rPr>
      </w:pPr>
      <w:r w:rsidRPr="00385607">
        <w:rPr>
          <w:rFonts w:cstheme="minorHAnsi"/>
        </w:rPr>
        <w:t xml:space="preserve">To the Chairperson of the Local Governing Body via the school (Tel. 0114 23570150) or the </w:t>
      </w:r>
      <w:proofErr w:type="gramStart"/>
      <w:r w:rsidRPr="00385607">
        <w:rPr>
          <w:rFonts w:cstheme="minorHAnsi"/>
        </w:rPr>
        <w:t>Principal</w:t>
      </w:r>
      <w:proofErr w:type="gramEnd"/>
      <w:r w:rsidRPr="00385607">
        <w:rPr>
          <w:rFonts w:cstheme="minorHAnsi"/>
        </w:rPr>
        <w:t xml:space="preserve">.   </w:t>
      </w:r>
    </w:p>
    <w:p w14:paraId="15063D4D" w14:textId="77777777" w:rsidR="000C0134" w:rsidRPr="00385607" w:rsidRDefault="000C0134" w:rsidP="000C0134">
      <w:pPr>
        <w:numPr>
          <w:ilvl w:val="1"/>
          <w:numId w:val="7"/>
        </w:numPr>
        <w:spacing w:after="10" w:line="254" w:lineRule="auto"/>
        <w:ind w:left="1071" w:hanging="701"/>
        <w:jc w:val="both"/>
        <w:rPr>
          <w:rFonts w:cstheme="minorHAnsi"/>
        </w:rPr>
      </w:pPr>
      <w:r w:rsidRPr="00385607">
        <w:rPr>
          <w:rFonts w:cstheme="minorHAnsi"/>
        </w:rPr>
        <w:t xml:space="preserve">To the LA, (Education and Health Care Assessment Team) Tel. 01709  </w:t>
      </w:r>
    </w:p>
    <w:p w14:paraId="2B6A7104" w14:textId="77777777" w:rsidR="000C0134" w:rsidRPr="00385607" w:rsidRDefault="000C0134" w:rsidP="000C0134">
      <w:pPr>
        <w:ind w:left="1438"/>
        <w:rPr>
          <w:rFonts w:cstheme="minorHAnsi"/>
        </w:rPr>
      </w:pPr>
      <w:r w:rsidRPr="00385607">
        <w:rPr>
          <w:rFonts w:cstheme="minorHAnsi"/>
        </w:rPr>
        <w:t xml:space="preserve">822660  </w:t>
      </w:r>
    </w:p>
    <w:p w14:paraId="2D7E6937" w14:textId="77777777" w:rsidR="000C0134" w:rsidRPr="00385607" w:rsidRDefault="000C0134" w:rsidP="000C0134">
      <w:pPr>
        <w:numPr>
          <w:ilvl w:val="0"/>
          <w:numId w:val="7"/>
        </w:numPr>
        <w:spacing w:after="10" w:line="254" w:lineRule="auto"/>
        <w:ind w:hanging="701"/>
        <w:jc w:val="both"/>
        <w:rPr>
          <w:rFonts w:cstheme="minorHAnsi"/>
        </w:rPr>
      </w:pPr>
      <w:r w:rsidRPr="00385607">
        <w:rPr>
          <w:rFonts w:cstheme="minorHAnsi"/>
        </w:rPr>
        <w:t xml:space="preserve">If a parent/carer is still not satisfied they can complain to the Education Funding Agency acting on behalf of the Secretary of State.   </w:t>
      </w:r>
    </w:p>
    <w:p w14:paraId="659736C0" w14:textId="77777777" w:rsidR="000C0134" w:rsidRPr="00385607" w:rsidRDefault="000C0134" w:rsidP="000C0134">
      <w:pPr>
        <w:spacing w:after="0"/>
        <w:ind w:left="727"/>
        <w:rPr>
          <w:rFonts w:cstheme="minorHAnsi"/>
        </w:rPr>
      </w:pPr>
      <w:r w:rsidRPr="00385607">
        <w:rPr>
          <w:rFonts w:cstheme="minorHAnsi"/>
        </w:rPr>
        <w:t xml:space="preserve">   </w:t>
      </w:r>
    </w:p>
    <w:p w14:paraId="751C406F" w14:textId="77777777" w:rsidR="000C0134" w:rsidRPr="00385607" w:rsidRDefault="000C0134" w:rsidP="000C0134">
      <w:pPr>
        <w:ind w:left="9"/>
        <w:rPr>
          <w:rFonts w:cstheme="minorHAnsi"/>
        </w:rPr>
      </w:pPr>
      <w:r w:rsidRPr="00385607">
        <w:rPr>
          <w:rFonts w:cstheme="minorHAnsi"/>
        </w:rPr>
        <w:t xml:space="preserve">OFSTED can consider complaints about the educational provision of the Academy (not individual cases) when a complainant has tried to resolve the complaint through the Academy’s own complaints procedure.   </w:t>
      </w:r>
    </w:p>
    <w:p w14:paraId="57E0D69D" w14:textId="77777777" w:rsidR="000C0134" w:rsidRPr="00385607" w:rsidRDefault="000C0134" w:rsidP="000C0134">
      <w:pPr>
        <w:spacing w:after="24"/>
        <w:ind w:left="26"/>
        <w:rPr>
          <w:rFonts w:cstheme="minorHAnsi"/>
        </w:rPr>
      </w:pPr>
      <w:r w:rsidRPr="00385607">
        <w:rPr>
          <w:rFonts w:cstheme="minorHAnsi"/>
        </w:rPr>
        <w:t xml:space="preserve">   </w:t>
      </w:r>
    </w:p>
    <w:p w14:paraId="67961B47" w14:textId="77777777" w:rsidR="000C0134" w:rsidRPr="00385607" w:rsidRDefault="000C0134" w:rsidP="000C0134">
      <w:pPr>
        <w:ind w:left="9"/>
        <w:rPr>
          <w:rFonts w:cstheme="minorHAnsi"/>
        </w:rPr>
      </w:pPr>
      <w:r w:rsidRPr="00385607">
        <w:rPr>
          <w:rFonts w:cstheme="minorHAnsi"/>
        </w:rPr>
        <w:t xml:space="preserve">If the complainant remains concerned following the local </w:t>
      </w:r>
      <w:proofErr w:type="gramStart"/>
      <w:r w:rsidRPr="00385607">
        <w:rPr>
          <w:rFonts w:cstheme="minorHAnsi"/>
        </w:rPr>
        <w:t>complaints</w:t>
      </w:r>
      <w:proofErr w:type="gramEnd"/>
      <w:r w:rsidRPr="00385607">
        <w:rPr>
          <w:rFonts w:cstheme="minorHAnsi"/>
        </w:rPr>
        <w:t xml:space="preserve"> procedure, he or she could ask the Department for Education’s School Complaints Unit to take up the matter.   </w:t>
      </w:r>
    </w:p>
    <w:p w14:paraId="04A14F42" w14:textId="77777777" w:rsidR="000C0134" w:rsidRPr="00385607" w:rsidRDefault="000C0134" w:rsidP="000C0134">
      <w:pPr>
        <w:spacing w:after="0"/>
        <w:ind w:left="26"/>
        <w:rPr>
          <w:rFonts w:cstheme="minorHAnsi"/>
        </w:rPr>
      </w:pPr>
      <w:r w:rsidRPr="00385607">
        <w:rPr>
          <w:rFonts w:cstheme="minorHAnsi"/>
        </w:rPr>
        <w:t xml:space="preserve">   </w:t>
      </w:r>
    </w:p>
    <w:p w14:paraId="3B6A4FFF" w14:textId="77777777" w:rsidR="000C0134" w:rsidRPr="00385607" w:rsidRDefault="000C0134" w:rsidP="000C0134">
      <w:pPr>
        <w:ind w:left="9"/>
        <w:rPr>
          <w:rFonts w:cstheme="minorHAnsi"/>
        </w:rPr>
      </w:pPr>
      <w:r w:rsidRPr="00385607">
        <w:rPr>
          <w:rFonts w:cstheme="minorHAnsi"/>
        </w:rPr>
        <w:t xml:space="preserve">This policy is reviewed annually and should be read in conjunction with the </w:t>
      </w:r>
      <w:proofErr w:type="gramStart"/>
      <w:r w:rsidRPr="00385607">
        <w:rPr>
          <w:rFonts w:cstheme="minorHAnsi"/>
        </w:rPr>
        <w:t>academy’s;</w:t>
      </w:r>
      <w:proofErr w:type="gramEnd"/>
      <w:r w:rsidRPr="00385607">
        <w:rPr>
          <w:rFonts w:cstheme="minorHAnsi"/>
        </w:rPr>
        <w:t xml:space="preserve">   </w:t>
      </w:r>
    </w:p>
    <w:p w14:paraId="788BCC3D" w14:textId="77777777" w:rsidR="000C0134" w:rsidRPr="00385607" w:rsidRDefault="000C0134" w:rsidP="000C0134">
      <w:pPr>
        <w:spacing w:after="0"/>
        <w:ind w:left="26"/>
        <w:rPr>
          <w:rFonts w:cstheme="minorHAnsi"/>
        </w:rPr>
      </w:pPr>
      <w:r w:rsidRPr="00385607">
        <w:rPr>
          <w:rFonts w:cstheme="minorHAnsi"/>
        </w:rPr>
        <w:t xml:space="preserve">   </w:t>
      </w:r>
    </w:p>
    <w:p w14:paraId="262741DD" w14:textId="77777777" w:rsidR="000C0134" w:rsidRPr="00385607" w:rsidRDefault="000C0134" w:rsidP="000C0134">
      <w:pPr>
        <w:ind w:left="9"/>
        <w:rPr>
          <w:rFonts w:cstheme="minorHAnsi"/>
        </w:rPr>
      </w:pPr>
      <w:r w:rsidRPr="00385607">
        <w:rPr>
          <w:rFonts w:cstheme="minorHAnsi"/>
        </w:rPr>
        <w:t xml:space="preserve">Accessibility plan   </w:t>
      </w:r>
    </w:p>
    <w:p w14:paraId="4B167EF2" w14:textId="77777777" w:rsidR="000C0134" w:rsidRPr="00385607" w:rsidRDefault="000C0134" w:rsidP="000C0134">
      <w:pPr>
        <w:ind w:left="9"/>
        <w:rPr>
          <w:rFonts w:cstheme="minorHAnsi"/>
        </w:rPr>
      </w:pPr>
      <w:r w:rsidRPr="00385607">
        <w:rPr>
          <w:rFonts w:cstheme="minorHAnsi"/>
        </w:rPr>
        <w:t xml:space="preserve">Child Protection and Safeguarding policy   </w:t>
      </w:r>
    </w:p>
    <w:p w14:paraId="3910E494" w14:textId="77777777" w:rsidR="000C0134" w:rsidRPr="00385607" w:rsidRDefault="000C0134" w:rsidP="000C0134">
      <w:pPr>
        <w:ind w:left="9"/>
        <w:rPr>
          <w:rFonts w:cstheme="minorHAnsi"/>
        </w:rPr>
      </w:pPr>
      <w:r w:rsidRPr="00385607">
        <w:rPr>
          <w:rFonts w:cstheme="minorHAnsi"/>
        </w:rPr>
        <w:t xml:space="preserve">Children in Public Care policy   </w:t>
      </w:r>
    </w:p>
    <w:p w14:paraId="581DD35D" w14:textId="77777777" w:rsidR="000C0134" w:rsidRPr="00385607" w:rsidRDefault="000C0134" w:rsidP="000C0134">
      <w:pPr>
        <w:ind w:left="9"/>
        <w:rPr>
          <w:rFonts w:cstheme="minorHAnsi"/>
        </w:rPr>
      </w:pPr>
      <w:r w:rsidRPr="00385607">
        <w:rPr>
          <w:rFonts w:cstheme="minorHAnsi"/>
        </w:rPr>
        <w:t xml:space="preserve">Equality policy   </w:t>
      </w:r>
    </w:p>
    <w:p w14:paraId="41850454" w14:textId="635858A2" w:rsidR="00AA2B14" w:rsidRPr="0082230C" w:rsidRDefault="000C0134" w:rsidP="0082230C">
      <w:pPr>
        <w:ind w:left="9"/>
        <w:rPr>
          <w:rFonts w:cstheme="minorHAnsi"/>
        </w:rPr>
      </w:pPr>
      <w:r w:rsidRPr="00385607">
        <w:rPr>
          <w:rFonts w:cstheme="minorHAnsi"/>
        </w:rPr>
        <w:t xml:space="preserve">SEN Information Report   </w:t>
      </w:r>
    </w:p>
    <w:sectPr w:rsidR="00AA2B14" w:rsidRPr="0082230C" w:rsidSect="00064F7B">
      <w:headerReference w:type="even" r:id="rId8"/>
      <w:headerReference w:type="default" r:id="rId9"/>
      <w:footerReference w:type="even" r:id="rId10"/>
      <w:footerReference w:type="default" r:id="rId11"/>
      <w:headerReference w:type="first" r:id="rId12"/>
      <w:footerReference w:type="first" r:id="rId13"/>
      <w:pgSz w:w="11906" w:h="16838"/>
      <w:pgMar w:top="1361" w:right="964" w:bottom="1440" w:left="96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55532" w14:textId="77777777" w:rsidR="00B5526D" w:rsidRDefault="00B5526D" w:rsidP="004B32B4">
      <w:r>
        <w:separator/>
      </w:r>
    </w:p>
  </w:endnote>
  <w:endnote w:type="continuationSeparator" w:id="0">
    <w:p w14:paraId="0E366DDF" w14:textId="77777777" w:rsidR="00B5526D" w:rsidRDefault="00B5526D"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921B834-08BE-4C57-B973-FF82094329DF}"/>
    <w:embedBold r:id="rId2" w:fontKey="{5F8BDCE0-928D-4923-8C1B-2EA8D1A299A5}"/>
    <w:embedItalic r:id="rId3" w:fontKey="{0848683E-BE98-4152-AAB6-CB7B283BFFD0}"/>
  </w:font>
  <w:font w:name="Minion Pro">
    <w:charset w:val="00"/>
    <w:family w:val="roman"/>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Gotham Medium">
    <w:altName w:val="Calibri"/>
    <w:charset w:val="00"/>
    <w:family w:val="auto"/>
    <w:pitch w:val="variable"/>
    <w:sig w:usb0="800000AF" w:usb1="40000048" w:usb2="00000000" w:usb3="00000000" w:csb0="0000011B" w:csb1="00000000"/>
  </w:font>
  <w:font w:name="Metropolis Semi Bold">
    <w:panose1 w:val="000007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embedRegular r:id="rId4" w:fontKey="{C6651DD8-2B96-4D9E-8C0B-5F59E23527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Content>
      <w:p w14:paraId="61A3D544" w14:textId="66D9C56D" w:rsidR="0093799D" w:rsidRDefault="0093799D" w:rsidP="000255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451016"/>
      <w:docPartObj>
        <w:docPartGallery w:val="Page Numbers (Bottom of Page)"/>
        <w:docPartUnique/>
      </w:docPartObj>
    </w:sdtPr>
    <w:sdtEndPr>
      <w:rPr>
        <w:noProof/>
      </w:rPr>
    </w:sdtEndPr>
    <w:sdtContent>
      <w:p w14:paraId="1A625A34" w14:textId="79DC55ED" w:rsidR="00064F7B" w:rsidRDefault="00064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D108" w14:textId="00DC3177" w:rsidR="000351FD" w:rsidRDefault="000351F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5542" w14:textId="57FE75F0" w:rsidR="00A6098E" w:rsidRDefault="00A6098E" w:rsidP="00A6098E">
    <w:pPr>
      <w:pStyle w:val="Footer"/>
      <w:ind w:left="-964" w:firstLine="964"/>
    </w:pPr>
    <w:r>
      <w:rPr>
        <w:noProof/>
      </w:rPr>
      <w:drawing>
        <wp:anchor distT="0" distB="0" distL="114300" distR="114300" simplePos="0" relativeHeight="251661312" behindDoc="1" locked="0" layoutInCell="1" allowOverlap="1" wp14:anchorId="57FF6B5A" wp14:editId="1D49B120">
          <wp:simplePos x="0" y="0"/>
          <wp:positionH relativeFrom="column">
            <wp:posOffset>-674284</wp:posOffset>
          </wp:positionH>
          <wp:positionV relativeFrom="page">
            <wp:posOffset>9295130</wp:posOffset>
          </wp:positionV>
          <wp:extent cx="7618095" cy="1407795"/>
          <wp:effectExtent l="0" t="0" r="1905" b="1905"/>
          <wp:wrapTight wrapText="bothSides">
            <wp:wrapPolygon edited="0">
              <wp:start x="0" y="0"/>
              <wp:lineTo x="0" y="21434"/>
              <wp:lineTo x="21569" y="21434"/>
              <wp:lineTo x="21569" y="0"/>
              <wp:lineTo x="0" y="0"/>
            </wp:wrapPolygon>
          </wp:wrapTight>
          <wp:docPr id="1705180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0401" name="Picture 1705180401"/>
                  <pic:cNvPicPr/>
                </pic:nvPicPr>
                <pic:blipFill>
                  <a:blip r:embed="rId1">
                    <a:extLst>
                      <a:ext uri="{28A0092B-C50C-407E-A947-70E740481C1C}">
                        <a14:useLocalDpi xmlns:a14="http://schemas.microsoft.com/office/drawing/2010/main" val="0"/>
                      </a:ext>
                    </a:extLst>
                  </a:blip>
                  <a:stretch>
                    <a:fillRect/>
                  </a:stretch>
                </pic:blipFill>
                <pic:spPr>
                  <a:xfrm>
                    <a:off x="0" y="0"/>
                    <a:ext cx="7618095" cy="14077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70EFA" w14:textId="77777777" w:rsidR="00B5526D" w:rsidRDefault="00B5526D" w:rsidP="004B32B4">
      <w:r>
        <w:separator/>
      </w:r>
    </w:p>
  </w:footnote>
  <w:footnote w:type="continuationSeparator" w:id="0">
    <w:p w14:paraId="7FF328B7" w14:textId="77777777" w:rsidR="00B5526D" w:rsidRDefault="00B5526D"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316949"/>
      <w:docPartObj>
        <w:docPartGallery w:val="Page Numbers (Top of Page)"/>
        <w:docPartUnique/>
      </w:docPartObj>
    </w:sdtPr>
    <w:sdtContent>
      <w:p w14:paraId="49638B1B" w14:textId="7698690A" w:rsidR="0093799D" w:rsidRDefault="0093799D" w:rsidP="0002558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77777777" w:rsidR="0093799D" w:rsidRDefault="0093799D" w:rsidP="0093799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63EEA94A" w:rsidR="00AA2B14" w:rsidRDefault="00A6098E">
    <w:pPr>
      <w:pStyle w:val="Header"/>
    </w:pPr>
    <w:r>
      <w:rPr>
        <w:noProof/>
      </w:rPr>
      <w:drawing>
        <wp:anchor distT="0" distB="0" distL="114300" distR="114300" simplePos="0" relativeHeight="251660288" behindDoc="0" locked="0" layoutInCell="1" allowOverlap="1" wp14:anchorId="55E16023" wp14:editId="07AF7FA6">
          <wp:simplePos x="0" y="0"/>
          <wp:positionH relativeFrom="column">
            <wp:posOffset>-605963</wp:posOffset>
          </wp:positionH>
          <wp:positionV relativeFrom="page">
            <wp:posOffset>-635</wp:posOffset>
          </wp:positionV>
          <wp:extent cx="7556500" cy="2362200"/>
          <wp:effectExtent l="0" t="0" r="0" b="0"/>
          <wp:wrapSquare wrapText="bothSides"/>
          <wp:docPr id="203556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2305" name="Picture 2035562305"/>
                  <pic:cNvPicPr/>
                </pic:nvPicPr>
                <pic:blipFill>
                  <a:blip r:embed="rId1">
                    <a:extLst>
                      <a:ext uri="{28A0092B-C50C-407E-A947-70E740481C1C}">
                        <a14:useLocalDpi xmlns:a14="http://schemas.microsoft.com/office/drawing/2010/main" val="0"/>
                      </a:ext>
                    </a:extLst>
                  </a:blip>
                  <a:stretch>
                    <a:fillRect/>
                  </a:stretch>
                </pic:blipFill>
                <pic:spPr>
                  <a:xfrm>
                    <a:off x="0" y="0"/>
                    <a:ext cx="7556500" cy="236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5BCB"/>
    <w:multiLevelType w:val="hybridMultilevel"/>
    <w:tmpl w:val="9FB0A01E"/>
    <w:lvl w:ilvl="0" w:tplc="32DC7FFE">
      <w:start w:val="1"/>
      <w:numFmt w:val="decimal"/>
      <w:lvlText w:val="%1."/>
      <w:lvlJc w:val="left"/>
      <w:pPr>
        <w:ind w:left="7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B0A138A">
      <w:start w:val="1"/>
      <w:numFmt w:val="lowerLetter"/>
      <w:lvlText w:val="%2"/>
      <w:lvlJc w:val="left"/>
      <w:pPr>
        <w:ind w:left="14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4A56C0">
      <w:start w:val="1"/>
      <w:numFmt w:val="lowerRoman"/>
      <w:lvlText w:val="%3"/>
      <w:lvlJc w:val="left"/>
      <w:pPr>
        <w:ind w:left="21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E145374">
      <w:start w:val="1"/>
      <w:numFmt w:val="decimal"/>
      <w:lvlText w:val="%4"/>
      <w:lvlJc w:val="left"/>
      <w:pPr>
        <w:ind w:left="28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6C6139E">
      <w:start w:val="1"/>
      <w:numFmt w:val="lowerLetter"/>
      <w:lvlText w:val="%5"/>
      <w:lvlJc w:val="left"/>
      <w:pPr>
        <w:ind w:left="36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626A7A4">
      <w:start w:val="1"/>
      <w:numFmt w:val="lowerRoman"/>
      <w:lvlText w:val="%6"/>
      <w:lvlJc w:val="left"/>
      <w:pPr>
        <w:ind w:left="43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BEF996">
      <w:start w:val="1"/>
      <w:numFmt w:val="decimal"/>
      <w:lvlText w:val="%7"/>
      <w:lvlJc w:val="left"/>
      <w:pPr>
        <w:ind w:left="50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63E733E">
      <w:start w:val="1"/>
      <w:numFmt w:val="lowerLetter"/>
      <w:lvlText w:val="%8"/>
      <w:lvlJc w:val="left"/>
      <w:pPr>
        <w:ind w:left="57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3921582">
      <w:start w:val="1"/>
      <w:numFmt w:val="lowerRoman"/>
      <w:lvlText w:val="%9"/>
      <w:lvlJc w:val="left"/>
      <w:pPr>
        <w:ind w:left="64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40138C7"/>
    <w:multiLevelType w:val="hybridMultilevel"/>
    <w:tmpl w:val="F3745BB2"/>
    <w:lvl w:ilvl="0" w:tplc="1584CB68">
      <w:start w:val="1"/>
      <w:numFmt w:val="bullet"/>
      <w:lvlText w:val="•"/>
      <w:lvlJc w:val="left"/>
      <w:pPr>
        <w:ind w:left="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ECC51C">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D489006">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080942E">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4FC217C">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A4CAEA">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A50D956">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F8CFF26">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7AADA4A">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A405AC4"/>
    <w:multiLevelType w:val="hybridMultilevel"/>
    <w:tmpl w:val="C598FE4E"/>
    <w:lvl w:ilvl="0" w:tplc="845A1770">
      <w:start w:val="1"/>
      <w:numFmt w:val="bullet"/>
      <w:lvlText w:val="•"/>
      <w:lvlJc w:val="left"/>
      <w:pPr>
        <w:ind w:left="7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3002E9A">
      <w:start w:val="1"/>
      <w:numFmt w:val="bullet"/>
      <w:lvlText w:val="o"/>
      <w:lvlJc w:val="left"/>
      <w:pPr>
        <w:ind w:left="14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9EE38A2">
      <w:start w:val="1"/>
      <w:numFmt w:val="bullet"/>
      <w:lvlText w:val="▪"/>
      <w:lvlJc w:val="left"/>
      <w:pPr>
        <w:ind w:left="21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8A211B2">
      <w:start w:val="1"/>
      <w:numFmt w:val="bullet"/>
      <w:lvlText w:val="•"/>
      <w:lvlJc w:val="left"/>
      <w:pPr>
        <w:ind w:left="28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15AFDB2">
      <w:start w:val="1"/>
      <w:numFmt w:val="bullet"/>
      <w:lvlText w:val="o"/>
      <w:lvlJc w:val="left"/>
      <w:pPr>
        <w:ind w:left="36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6C80104">
      <w:start w:val="1"/>
      <w:numFmt w:val="bullet"/>
      <w:lvlText w:val="▪"/>
      <w:lvlJc w:val="left"/>
      <w:pPr>
        <w:ind w:left="43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0045BAE">
      <w:start w:val="1"/>
      <w:numFmt w:val="bullet"/>
      <w:lvlText w:val="•"/>
      <w:lvlJc w:val="left"/>
      <w:pPr>
        <w:ind w:left="50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A7863CA">
      <w:start w:val="1"/>
      <w:numFmt w:val="bullet"/>
      <w:lvlText w:val="o"/>
      <w:lvlJc w:val="left"/>
      <w:pPr>
        <w:ind w:left="57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F743E90">
      <w:start w:val="1"/>
      <w:numFmt w:val="bullet"/>
      <w:lvlText w:val="▪"/>
      <w:lvlJc w:val="left"/>
      <w:pPr>
        <w:ind w:left="64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9C95BE1"/>
    <w:multiLevelType w:val="hybridMultilevel"/>
    <w:tmpl w:val="2F58C3B8"/>
    <w:lvl w:ilvl="0" w:tplc="FA66BFD6">
      <w:start w:val="1"/>
      <w:numFmt w:val="bullet"/>
      <w:lvlText w:val="•"/>
      <w:lvlJc w:val="left"/>
      <w:pPr>
        <w:ind w:left="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1BEA31E">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028EA5C">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B4284E0">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322A472">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86C2780">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E98A7FA">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5249BC0">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61A596E">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50755580"/>
    <w:multiLevelType w:val="hybridMultilevel"/>
    <w:tmpl w:val="CC601734"/>
    <w:lvl w:ilvl="0" w:tplc="82F0A47A">
      <w:start w:val="1"/>
      <w:numFmt w:val="lowerLetter"/>
      <w:lvlText w:val="%1)"/>
      <w:lvlJc w:val="left"/>
      <w:pPr>
        <w:ind w:left="7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DDA295C">
      <w:start w:val="1"/>
      <w:numFmt w:val="lowerRoman"/>
      <w:lvlText w:val="%2)"/>
      <w:lvlJc w:val="left"/>
      <w:pPr>
        <w:ind w:left="1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FB6F47C">
      <w:start w:val="1"/>
      <w:numFmt w:val="lowerRoman"/>
      <w:lvlText w:val="%3"/>
      <w:lvlJc w:val="left"/>
      <w:pPr>
        <w:ind w:left="1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432199C">
      <w:start w:val="1"/>
      <w:numFmt w:val="decimal"/>
      <w:lvlText w:val="%4"/>
      <w:lvlJc w:val="left"/>
      <w:pPr>
        <w:ind w:left="2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0D666C4">
      <w:start w:val="1"/>
      <w:numFmt w:val="lowerLetter"/>
      <w:lvlText w:val="%5"/>
      <w:lvlJc w:val="left"/>
      <w:pPr>
        <w:ind w:left="2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240A0A">
      <w:start w:val="1"/>
      <w:numFmt w:val="lowerRoman"/>
      <w:lvlText w:val="%6"/>
      <w:lvlJc w:val="left"/>
      <w:pPr>
        <w:ind w:left="36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AA9956">
      <w:start w:val="1"/>
      <w:numFmt w:val="decimal"/>
      <w:lvlText w:val="%7"/>
      <w:lvlJc w:val="left"/>
      <w:pPr>
        <w:ind w:left="43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9A85868">
      <w:start w:val="1"/>
      <w:numFmt w:val="lowerLetter"/>
      <w:lvlText w:val="%8"/>
      <w:lvlJc w:val="left"/>
      <w:pPr>
        <w:ind w:left="50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14C43C4">
      <w:start w:val="1"/>
      <w:numFmt w:val="lowerRoman"/>
      <w:lvlText w:val="%9"/>
      <w:lvlJc w:val="left"/>
      <w:pPr>
        <w:ind w:left="57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5A2F7BA7"/>
    <w:multiLevelType w:val="hybridMultilevel"/>
    <w:tmpl w:val="19AE832C"/>
    <w:lvl w:ilvl="0" w:tplc="BAA4CA52">
      <w:start w:val="1"/>
      <w:numFmt w:val="bullet"/>
      <w:lvlText w:val="•"/>
      <w:lvlJc w:val="left"/>
      <w:pPr>
        <w:ind w:left="7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B50945A">
      <w:start w:val="1"/>
      <w:numFmt w:val="bullet"/>
      <w:lvlText w:val="o"/>
      <w:lvlJc w:val="left"/>
      <w:pPr>
        <w:ind w:left="14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7BC5E70">
      <w:start w:val="1"/>
      <w:numFmt w:val="bullet"/>
      <w:lvlText w:val="▪"/>
      <w:lvlJc w:val="left"/>
      <w:pPr>
        <w:ind w:left="21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6FE39BE">
      <w:start w:val="1"/>
      <w:numFmt w:val="bullet"/>
      <w:lvlText w:val="•"/>
      <w:lvlJc w:val="left"/>
      <w:pPr>
        <w:ind w:left="28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D96CBBC">
      <w:start w:val="1"/>
      <w:numFmt w:val="bullet"/>
      <w:lvlText w:val="o"/>
      <w:lvlJc w:val="left"/>
      <w:pPr>
        <w:ind w:left="36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4F420E8">
      <w:start w:val="1"/>
      <w:numFmt w:val="bullet"/>
      <w:lvlText w:val="▪"/>
      <w:lvlJc w:val="left"/>
      <w:pPr>
        <w:ind w:left="43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3CA04F0">
      <w:start w:val="1"/>
      <w:numFmt w:val="bullet"/>
      <w:lvlText w:val="•"/>
      <w:lvlJc w:val="left"/>
      <w:pPr>
        <w:ind w:left="50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3C0F51A">
      <w:start w:val="1"/>
      <w:numFmt w:val="bullet"/>
      <w:lvlText w:val="o"/>
      <w:lvlJc w:val="left"/>
      <w:pPr>
        <w:ind w:left="57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0D014E2">
      <w:start w:val="1"/>
      <w:numFmt w:val="bullet"/>
      <w:lvlText w:val="▪"/>
      <w:lvlJc w:val="left"/>
      <w:pPr>
        <w:ind w:left="64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62065BFD"/>
    <w:multiLevelType w:val="hybridMultilevel"/>
    <w:tmpl w:val="6D0A9C08"/>
    <w:lvl w:ilvl="0" w:tplc="6ACEDEAC">
      <w:start w:val="1"/>
      <w:numFmt w:val="lowerRoman"/>
      <w:lvlText w:val="(%1)"/>
      <w:lvlJc w:val="left"/>
      <w:pPr>
        <w:ind w:left="7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ECCC904">
      <w:start w:val="1"/>
      <w:numFmt w:val="lowerLetter"/>
      <w:lvlText w:val="%2"/>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3B2C5CC">
      <w:start w:val="1"/>
      <w:numFmt w:val="lowerRoman"/>
      <w:lvlText w:val="%3"/>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2697D4">
      <w:start w:val="1"/>
      <w:numFmt w:val="decimal"/>
      <w:lvlText w:val="%4"/>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B4C6618">
      <w:start w:val="1"/>
      <w:numFmt w:val="lowerLetter"/>
      <w:lvlText w:val="%5"/>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82A8C56">
      <w:start w:val="1"/>
      <w:numFmt w:val="lowerRoman"/>
      <w:lvlText w:val="%6"/>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58A153C">
      <w:start w:val="1"/>
      <w:numFmt w:val="decimal"/>
      <w:lvlText w:val="%7"/>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57265AC">
      <w:start w:val="1"/>
      <w:numFmt w:val="lowerLetter"/>
      <w:lvlText w:val="%8"/>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7A0A88C">
      <w:start w:val="1"/>
      <w:numFmt w:val="lowerRoman"/>
      <w:lvlText w:val="%9"/>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1864442002">
    <w:abstractNumId w:val="0"/>
  </w:num>
  <w:num w:numId="2" w16cid:durableId="747964521">
    <w:abstractNumId w:val="3"/>
  </w:num>
  <w:num w:numId="3" w16cid:durableId="1646620852">
    <w:abstractNumId w:val="1"/>
  </w:num>
  <w:num w:numId="4" w16cid:durableId="20790123">
    <w:abstractNumId w:val="6"/>
  </w:num>
  <w:num w:numId="5" w16cid:durableId="403911734">
    <w:abstractNumId w:val="5"/>
  </w:num>
  <w:num w:numId="6" w16cid:durableId="942762295">
    <w:abstractNumId w:val="2"/>
  </w:num>
  <w:num w:numId="7" w16cid:durableId="73092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229"/>
    <w:rsid w:val="00024D65"/>
    <w:rsid w:val="000351FD"/>
    <w:rsid w:val="00061F72"/>
    <w:rsid w:val="00064F7B"/>
    <w:rsid w:val="000708FB"/>
    <w:rsid w:val="000A2A88"/>
    <w:rsid w:val="000A4140"/>
    <w:rsid w:val="000C0134"/>
    <w:rsid w:val="00100C42"/>
    <w:rsid w:val="00136E60"/>
    <w:rsid w:val="001607AC"/>
    <w:rsid w:val="001851C9"/>
    <w:rsid w:val="001A5F37"/>
    <w:rsid w:val="001C237C"/>
    <w:rsid w:val="001E0946"/>
    <w:rsid w:val="001E4F19"/>
    <w:rsid w:val="001F5F4D"/>
    <w:rsid w:val="0022358E"/>
    <w:rsid w:val="00265CC9"/>
    <w:rsid w:val="002F32D7"/>
    <w:rsid w:val="00324C0A"/>
    <w:rsid w:val="003307BA"/>
    <w:rsid w:val="003471B3"/>
    <w:rsid w:val="00361161"/>
    <w:rsid w:val="00363AF2"/>
    <w:rsid w:val="00367DCA"/>
    <w:rsid w:val="00375B97"/>
    <w:rsid w:val="00376731"/>
    <w:rsid w:val="003B7F27"/>
    <w:rsid w:val="003C4C9F"/>
    <w:rsid w:val="003D1088"/>
    <w:rsid w:val="003F64DF"/>
    <w:rsid w:val="00423C53"/>
    <w:rsid w:val="004305AF"/>
    <w:rsid w:val="004A09CE"/>
    <w:rsid w:val="004B32B4"/>
    <w:rsid w:val="004C373F"/>
    <w:rsid w:val="005413F6"/>
    <w:rsid w:val="00550B69"/>
    <w:rsid w:val="00576CAD"/>
    <w:rsid w:val="005A10F0"/>
    <w:rsid w:val="005D2CBF"/>
    <w:rsid w:val="005F27BE"/>
    <w:rsid w:val="00604264"/>
    <w:rsid w:val="00606734"/>
    <w:rsid w:val="00632C64"/>
    <w:rsid w:val="00651E7B"/>
    <w:rsid w:val="00673D60"/>
    <w:rsid w:val="00675BD5"/>
    <w:rsid w:val="006A703A"/>
    <w:rsid w:val="006B3729"/>
    <w:rsid w:val="006B383B"/>
    <w:rsid w:val="006C506C"/>
    <w:rsid w:val="006E4E36"/>
    <w:rsid w:val="006F4147"/>
    <w:rsid w:val="007076AA"/>
    <w:rsid w:val="007238E8"/>
    <w:rsid w:val="00741D22"/>
    <w:rsid w:val="00787F34"/>
    <w:rsid w:val="007A1F78"/>
    <w:rsid w:val="007B7F48"/>
    <w:rsid w:val="007D27D6"/>
    <w:rsid w:val="007E1519"/>
    <w:rsid w:val="007E52FF"/>
    <w:rsid w:val="00801379"/>
    <w:rsid w:val="008156CB"/>
    <w:rsid w:val="0082230C"/>
    <w:rsid w:val="008374FB"/>
    <w:rsid w:val="00850FED"/>
    <w:rsid w:val="00887067"/>
    <w:rsid w:val="008A775D"/>
    <w:rsid w:val="008D4BBE"/>
    <w:rsid w:val="008D4C62"/>
    <w:rsid w:val="0093799D"/>
    <w:rsid w:val="0096396B"/>
    <w:rsid w:val="009E6235"/>
    <w:rsid w:val="00A1636B"/>
    <w:rsid w:val="00A22AEA"/>
    <w:rsid w:val="00A25978"/>
    <w:rsid w:val="00A6098E"/>
    <w:rsid w:val="00A75201"/>
    <w:rsid w:val="00A8259E"/>
    <w:rsid w:val="00AA2B14"/>
    <w:rsid w:val="00AE014C"/>
    <w:rsid w:val="00AE24B9"/>
    <w:rsid w:val="00AE7DB9"/>
    <w:rsid w:val="00B5526D"/>
    <w:rsid w:val="00B73F41"/>
    <w:rsid w:val="00BA185D"/>
    <w:rsid w:val="00C508EA"/>
    <w:rsid w:val="00CB6529"/>
    <w:rsid w:val="00CC5C2E"/>
    <w:rsid w:val="00CD2C95"/>
    <w:rsid w:val="00CD33B7"/>
    <w:rsid w:val="00D10718"/>
    <w:rsid w:val="00D41CD0"/>
    <w:rsid w:val="00D67B81"/>
    <w:rsid w:val="00D8183F"/>
    <w:rsid w:val="00DA5DF5"/>
    <w:rsid w:val="00DB159A"/>
    <w:rsid w:val="00E056F5"/>
    <w:rsid w:val="00E265A1"/>
    <w:rsid w:val="00E33A54"/>
    <w:rsid w:val="00ED3B8B"/>
    <w:rsid w:val="00EE2200"/>
    <w:rsid w:val="00EF75A6"/>
    <w:rsid w:val="00F045F9"/>
    <w:rsid w:val="00F22B94"/>
    <w:rsid w:val="00F23290"/>
    <w:rsid w:val="00F50C70"/>
    <w:rsid w:val="00F715CF"/>
    <w:rsid w:val="00F86E0F"/>
    <w:rsid w:val="00F87D4C"/>
    <w:rsid w:val="00FD39AE"/>
    <w:rsid w:val="00FD5691"/>
    <w:rsid w:val="00FE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C0134"/>
    <w:pPr>
      <w:keepNext/>
      <w:keepLines/>
      <w:spacing w:after="0" w:line="259" w:lineRule="auto"/>
      <w:ind w:left="1073" w:hanging="10"/>
      <w:outlineLvl w:val="0"/>
    </w:pPr>
    <w:rPr>
      <w:rFonts w:ascii="Calibri" w:eastAsia="Calibri" w:hAnsi="Calibri" w:cs="Calibri"/>
      <w:color w:val="2F5496"/>
      <w:kern w:val="0"/>
      <w:sz w:val="32"/>
      <w:szCs w:val="2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3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character" w:customStyle="1" w:styleId="Heading1Char">
    <w:name w:val="Heading 1 Char"/>
    <w:basedOn w:val="DefaultParagraphFont"/>
    <w:link w:val="Heading1"/>
    <w:uiPriority w:val="9"/>
    <w:rsid w:val="000C0134"/>
    <w:rPr>
      <w:rFonts w:ascii="Calibri" w:eastAsia="Calibri" w:hAnsi="Calibri" w:cs="Calibri"/>
      <w:color w:val="2F5496"/>
      <w:kern w:val="0"/>
      <w:sz w:val="32"/>
      <w:szCs w:val="22"/>
      <w:lang w:eastAsia="en-GB"/>
      <w14:ligatures w14:val="none"/>
    </w:rPr>
  </w:style>
  <w:style w:type="paragraph" w:styleId="ListParagraph">
    <w:name w:val="List Paragraph"/>
    <w:basedOn w:val="Normal"/>
    <w:uiPriority w:val="1"/>
    <w:qFormat/>
    <w:rsid w:val="000C0134"/>
    <w:pPr>
      <w:spacing w:after="160" w:line="259" w:lineRule="auto"/>
      <w:ind w:left="720"/>
      <w:contextualSpacing/>
    </w:pPr>
    <w:rPr>
      <w:kern w:val="0"/>
      <w:sz w:val="22"/>
      <w:szCs w:val="22"/>
      <w14:ligatures w14:val="none"/>
    </w:rPr>
  </w:style>
  <w:style w:type="paragraph" w:styleId="BodyText">
    <w:name w:val="Body Text"/>
    <w:basedOn w:val="Normal"/>
    <w:link w:val="BodyTextChar"/>
    <w:uiPriority w:val="1"/>
    <w:qFormat/>
    <w:rsid w:val="000C0134"/>
    <w:pPr>
      <w:widowControl w:val="0"/>
      <w:autoSpaceDE w:val="0"/>
      <w:autoSpaceDN w:val="0"/>
      <w:spacing w:after="0"/>
      <w:ind w:left="686" w:hanging="425"/>
    </w:pPr>
    <w:rPr>
      <w:rFonts w:ascii="Calibri" w:eastAsia="Calibri" w:hAnsi="Calibri" w:cs="Calibri"/>
      <w:kern w:val="0"/>
      <w:sz w:val="22"/>
      <w:szCs w:val="22"/>
      <w:lang w:val="en-US"/>
      <w14:ligatures w14:val="none"/>
    </w:rPr>
  </w:style>
  <w:style w:type="character" w:customStyle="1" w:styleId="BodyTextChar">
    <w:name w:val="Body Text Char"/>
    <w:basedOn w:val="DefaultParagraphFont"/>
    <w:link w:val="BodyText"/>
    <w:uiPriority w:val="1"/>
    <w:rsid w:val="000C0134"/>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1805</Words>
  <Characters>9887</Characters>
  <Application>Microsoft Office Word</Application>
  <DocSecurity>0</DocSecurity>
  <Lines>308</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Annabel Eades</cp:lastModifiedBy>
  <cp:revision>20</cp:revision>
  <dcterms:created xsi:type="dcterms:W3CDTF">2025-09-25T09:47:00Z</dcterms:created>
  <dcterms:modified xsi:type="dcterms:W3CDTF">2025-12-30T20:27:00Z</dcterms:modified>
</cp:coreProperties>
</file>