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B6F9B" w14:textId="77777777" w:rsidR="008374FB" w:rsidRPr="008374FB" w:rsidRDefault="008374FB" w:rsidP="008374FB">
      <w:pPr>
        <w:spacing w:before="240"/>
        <w:rPr>
          <w:rFonts w:ascii="Metropolis" w:hAnsi="Metropolis"/>
          <w:b/>
          <w:bCs/>
          <w:color w:val="002060"/>
          <w:sz w:val="82"/>
          <w:szCs w:val="82"/>
        </w:rPr>
      </w:pPr>
      <w:r w:rsidRPr="008374FB">
        <w:rPr>
          <w:rFonts w:ascii="Metropolis" w:hAnsi="Metropolis"/>
          <w:b/>
          <w:bCs/>
          <w:color w:val="002060"/>
          <w:sz w:val="82"/>
          <w:szCs w:val="82"/>
        </w:rPr>
        <w:t>Special Educational Needs and Disabilities Policy</w:t>
      </w:r>
    </w:p>
    <w:p w14:paraId="1593DA3F" w14:textId="4B554B0D" w:rsidR="00A6098E" w:rsidRDefault="008374FB" w:rsidP="008374FB">
      <w:pPr>
        <w:spacing w:before="240"/>
        <w:rPr>
          <w:rFonts w:ascii="Gotham Medium" w:hAnsi="Gotham Medium"/>
          <w:color w:val="002060"/>
          <w:sz w:val="70"/>
          <w:szCs w:val="70"/>
        </w:rPr>
      </w:pPr>
      <w:r w:rsidRPr="008374FB">
        <w:rPr>
          <w:rFonts w:ascii="Metropolis" w:hAnsi="Metropolis"/>
          <w:b/>
          <w:bCs/>
          <w:color w:val="002060"/>
          <w:sz w:val="82"/>
          <w:szCs w:val="82"/>
        </w:rPr>
        <w:t>(Inclusive Education)</w:t>
      </w:r>
    </w:p>
    <w:p w14:paraId="5A6B8EF4" w14:textId="52ADE68E" w:rsidR="00AA2B14" w:rsidRPr="00A6098E" w:rsidRDefault="00A6098E" w:rsidP="00F22B94">
      <w:pPr>
        <w:spacing w:before="240" w:line="276" w:lineRule="auto"/>
        <w:rPr>
          <w:rFonts w:ascii="Gotham Medium" w:hAnsi="Gotham Medium"/>
          <w:color w:val="002060"/>
          <w:sz w:val="36"/>
          <w:szCs w:val="36"/>
        </w:rPr>
      </w:pPr>
      <w:r w:rsidRPr="00F22B94">
        <w:rPr>
          <w:rFonts w:ascii="Metropolis" w:hAnsi="Metropolis"/>
          <w:b/>
          <w:bCs/>
          <w:color w:val="002060"/>
          <w:sz w:val="36"/>
          <w:szCs w:val="36"/>
        </w:rPr>
        <w:t>DATE:</w:t>
      </w:r>
      <w:r w:rsidR="008374FB">
        <w:rPr>
          <w:rFonts w:ascii="Metropolis" w:hAnsi="Metropolis"/>
          <w:b/>
          <w:bCs/>
          <w:color w:val="002060"/>
          <w:sz w:val="36"/>
          <w:szCs w:val="36"/>
        </w:rPr>
        <w:t xml:space="preserve"> </w:t>
      </w:r>
      <w:r w:rsidR="008D4BBE" w:rsidRPr="007B7F48">
        <w:rPr>
          <w:rFonts w:ascii="Metropolis" w:hAnsi="Metropolis"/>
          <w:color w:val="002060"/>
          <w:sz w:val="36"/>
          <w:szCs w:val="36"/>
        </w:rPr>
        <w:t>October 2025</w:t>
      </w:r>
      <w:r w:rsidRPr="00A6098E">
        <w:rPr>
          <w:rFonts w:ascii="Gotham Medium" w:hAnsi="Gotham Medium"/>
          <w:color w:val="002060"/>
          <w:sz w:val="36"/>
          <w:szCs w:val="36"/>
        </w:rPr>
        <w:br/>
      </w:r>
      <w:r w:rsidRPr="00F22B94">
        <w:rPr>
          <w:rFonts w:ascii="Metropolis" w:hAnsi="Metropolis"/>
          <w:b/>
          <w:bCs/>
          <w:color w:val="002060"/>
          <w:sz w:val="36"/>
          <w:szCs w:val="36"/>
        </w:rPr>
        <w:t>POLICY LEAD:</w:t>
      </w:r>
      <w:r w:rsidR="0022358E">
        <w:rPr>
          <w:rFonts w:ascii="Metropolis" w:hAnsi="Metropolis"/>
          <w:b/>
          <w:bCs/>
          <w:color w:val="002060"/>
          <w:sz w:val="36"/>
          <w:szCs w:val="36"/>
        </w:rPr>
        <w:t xml:space="preserve"> </w:t>
      </w:r>
      <w:r w:rsidR="0022358E" w:rsidRPr="007B7F48">
        <w:rPr>
          <w:rFonts w:ascii="Metropolis" w:hAnsi="Metropolis"/>
          <w:color w:val="002060"/>
          <w:sz w:val="36"/>
          <w:szCs w:val="36"/>
        </w:rPr>
        <w:t>ACET Inclusion Lead</w:t>
      </w:r>
      <w:r w:rsidRPr="00A6098E">
        <w:rPr>
          <w:rFonts w:ascii="Gotham Medium" w:hAnsi="Gotham Medium"/>
          <w:color w:val="002060"/>
          <w:sz w:val="36"/>
          <w:szCs w:val="36"/>
        </w:rPr>
        <w:br/>
      </w:r>
      <w:r w:rsidRPr="00F22B94">
        <w:rPr>
          <w:rFonts w:ascii="Metropolis" w:hAnsi="Metropolis"/>
          <w:b/>
          <w:bCs/>
          <w:color w:val="002060"/>
          <w:sz w:val="36"/>
          <w:szCs w:val="36"/>
        </w:rPr>
        <w:t>APPROVED BY:</w:t>
      </w:r>
      <w:r w:rsidRPr="00A6098E">
        <w:rPr>
          <w:rFonts w:ascii="Gotham Medium" w:hAnsi="Gotham Medium"/>
          <w:color w:val="002060"/>
          <w:sz w:val="36"/>
          <w:szCs w:val="36"/>
        </w:rPr>
        <w:t xml:space="preserve"> </w:t>
      </w:r>
      <w:r w:rsidRPr="00F22B94">
        <w:rPr>
          <w:rFonts w:ascii="Metropolis" w:hAnsi="Metropolis"/>
          <w:color w:val="002060"/>
          <w:sz w:val="36"/>
          <w:szCs w:val="36"/>
        </w:rPr>
        <w:t>LGB</w:t>
      </w:r>
      <w:r w:rsidR="007B7F48" w:rsidRPr="00A6098E">
        <w:rPr>
          <w:rFonts w:ascii="Gotham Medium" w:hAnsi="Gotham Medium"/>
          <w:color w:val="002060"/>
          <w:sz w:val="36"/>
          <w:szCs w:val="36"/>
        </w:rPr>
        <w:t xml:space="preserve"> </w:t>
      </w:r>
      <w:r w:rsidRPr="00A6098E">
        <w:rPr>
          <w:rFonts w:ascii="Gotham Medium" w:hAnsi="Gotham Medium"/>
          <w:color w:val="002060"/>
          <w:sz w:val="36"/>
          <w:szCs w:val="36"/>
        </w:rPr>
        <w:br w:type="page"/>
      </w:r>
    </w:p>
    <w:tbl>
      <w:tblPr>
        <w:tblStyle w:val="TableGrid"/>
        <w:tblW w:w="9973"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2835"/>
        <w:gridCol w:w="2835"/>
        <w:gridCol w:w="4303"/>
      </w:tblGrid>
      <w:tr w:rsidR="00AA2B14" w14:paraId="2E335106" w14:textId="77777777" w:rsidTr="007238E8">
        <w:trPr>
          <w:trHeight w:val="567"/>
        </w:trPr>
        <w:tc>
          <w:tcPr>
            <w:tcW w:w="9973" w:type="dxa"/>
            <w:gridSpan w:val="3"/>
            <w:shd w:val="clear" w:color="auto" w:fill="F4C649"/>
            <w:vAlign w:val="center"/>
          </w:tcPr>
          <w:p w14:paraId="6B581BE7" w14:textId="77777777" w:rsidR="00AA2B14" w:rsidRPr="00F22B94" w:rsidRDefault="00AA2B14" w:rsidP="00F22B94">
            <w:pPr>
              <w:jc w:val="center"/>
              <w:rPr>
                <w:rFonts w:ascii="Metropolis" w:hAnsi="Metropolis"/>
                <w:b/>
                <w:bCs/>
                <w:color w:val="002060"/>
                <w:sz w:val="36"/>
                <w:szCs w:val="36"/>
              </w:rPr>
            </w:pPr>
            <w:r w:rsidRPr="00F22B94">
              <w:rPr>
                <w:rFonts w:ascii="Metropolis" w:hAnsi="Metropolis"/>
                <w:b/>
                <w:bCs/>
                <w:color w:val="002060"/>
                <w:sz w:val="36"/>
                <w:szCs w:val="36"/>
              </w:rPr>
              <w:lastRenderedPageBreak/>
              <w:t>DOCUMENT CONTROL</w:t>
            </w:r>
          </w:p>
        </w:tc>
      </w:tr>
      <w:tr w:rsidR="00AA2B14" w14:paraId="7A32192B" w14:textId="77777777" w:rsidTr="007238E8">
        <w:trPr>
          <w:trHeight w:val="397"/>
        </w:trPr>
        <w:tc>
          <w:tcPr>
            <w:tcW w:w="2835" w:type="dxa"/>
            <w:shd w:val="clear" w:color="auto" w:fill="002060"/>
            <w:vAlign w:val="center"/>
          </w:tcPr>
          <w:p w14:paraId="01B8206F" w14:textId="77777777" w:rsidR="00AA2B14" w:rsidRPr="00F22B94" w:rsidRDefault="00AA2B14" w:rsidP="002C4F02">
            <w:pPr>
              <w:rPr>
                <w:rFonts w:ascii="Metropolis Semi Bold" w:hAnsi="Metropolis Semi Bold"/>
                <w:b/>
                <w:bCs/>
                <w:color w:val="002060"/>
                <w:sz w:val="20"/>
                <w:szCs w:val="20"/>
              </w:rPr>
            </w:pPr>
            <w:r w:rsidRPr="00F22B94">
              <w:rPr>
                <w:rFonts w:ascii="Metropolis Semi Bold" w:hAnsi="Metropolis Semi Bold"/>
                <w:b/>
                <w:bCs/>
                <w:color w:val="FFFFFF" w:themeColor="background1"/>
                <w:sz w:val="20"/>
                <w:szCs w:val="20"/>
              </w:rPr>
              <w:t>Policy Level</w:t>
            </w:r>
          </w:p>
        </w:tc>
        <w:tc>
          <w:tcPr>
            <w:tcW w:w="7138" w:type="dxa"/>
            <w:gridSpan w:val="2"/>
            <w:vAlign w:val="center"/>
          </w:tcPr>
          <w:p w14:paraId="0FC10038" w14:textId="1E3626B0" w:rsidR="00AA2B14" w:rsidRPr="00F22B94" w:rsidRDefault="00A25978" w:rsidP="002C4F02">
            <w:pPr>
              <w:rPr>
                <w:rFonts w:ascii="Metropolis" w:hAnsi="Metropolis"/>
                <w:color w:val="002060"/>
                <w:sz w:val="20"/>
                <w:szCs w:val="20"/>
              </w:rPr>
            </w:pPr>
            <w:r>
              <w:rPr>
                <w:rFonts w:ascii="Metropolis" w:hAnsi="Metropolis"/>
                <w:color w:val="002060"/>
                <w:sz w:val="20"/>
                <w:szCs w:val="20"/>
              </w:rPr>
              <w:t>Primary</w:t>
            </w:r>
          </w:p>
        </w:tc>
      </w:tr>
      <w:tr w:rsidR="00AA2B14" w:rsidRPr="00C508EA" w14:paraId="4FAB42BB" w14:textId="77777777" w:rsidTr="007238E8">
        <w:trPr>
          <w:trHeight w:val="397"/>
        </w:trPr>
        <w:tc>
          <w:tcPr>
            <w:tcW w:w="2835" w:type="dxa"/>
            <w:shd w:val="clear" w:color="auto" w:fill="002060"/>
            <w:vAlign w:val="center"/>
          </w:tcPr>
          <w:p w14:paraId="6EFC79A2" w14:textId="77777777" w:rsidR="00AA2B14" w:rsidRPr="00F22B94" w:rsidRDefault="00AA2B14" w:rsidP="002C4F02">
            <w:pPr>
              <w:rPr>
                <w:rFonts w:ascii="Metropolis Semi Bold" w:hAnsi="Metropolis Semi Bold"/>
                <w:b/>
                <w:bCs/>
                <w:color w:val="002060"/>
                <w:sz w:val="44"/>
                <w:szCs w:val="44"/>
              </w:rPr>
            </w:pPr>
            <w:r w:rsidRPr="00F22B94">
              <w:rPr>
                <w:rFonts w:ascii="Metropolis Semi Bold" w:hAnsi="Metropolis Semi Bold"/>
                <w:b/>
                <w:bCs/>
                <w:color w:val="FFFFFF" w:themeColor="background1"/>
                <w:sz w:val="20"/>
                <w:szCs w:val="20"/>
              </w:rPr>
              <w:t>Approved By</w:t>
            </w:r>
          </w:p>
        </w:tc>
        <w:tc>
          <w:tcPr>
            <w:tcW w:w="7138" w:type="dxa"/>
            <w:gridSpan w:val="2"/>
            <w:vAlign w:val="center"/>
          </w:tcPr>
          <w:p w14:paraId="66D33529" w14:textId="4AEAEA7E" w:rsidR="00AA2B14" w:rsidRPr="00F22B94" w:rsidRDefault="007B7F48" w:rsidP="002C4F02">
            <w:pPr>
              <w:rPr>
                <w:rFonts w:ascii="Metropolis" w:hAnsi="Metropolis"/>
                <w:color w:val="002060"/>
                <w:sz w:val="44"/>
                <w:szCs w:val="44"/>
              </w:rPr>
            </w:pPr>
            <w:r>
              <w:rPr>
                <w:rFonts w:ascii="Metropolis" w:hAnsi="Metropolis"/>
                <w:color w:val="002060"/>
                <w:sz w:val="20"/>
                <w:szCs w:val="20"/>
              </w:rPr>
              <w:t>LGB</w:t>
            </w:r>
          </w:p>
        </w:tc>
      </w:tr>
      <w:tr w:rsidR="00AA2B14" w14:paraId="0A30E276" w14:textId="77777777" w:rsidTr="007238E8">
        <w:trPr>
          <w:trHeight w:val="397"/>
        </w:trPr>
        <w:tc>
          <w:tcPr>
            <w:tcW w:w="2835" w:type="dxa"/>
            <w:shd w:val="clear" w:color="auto" w:fill="002060"/>
            <w:vAlign w:val="center"/>
          </w:tcPr>
          <w:p w14:paraId="782BDBCB" w14:textId="77777777" w:rsidR="00AA2B14" w:rsidRPr="00F22B94" w:rsidRDefault="00AA2B14" w:rsidP="002C4F02">
            <w:pPr>
              <w:rPr>
                <w:rFonts w:ascii="Metropolis Semi Bold" w:hAnsi="Metropolis Semi Bold"/>
                <w:b/>
                <w:bCs/>
                <w:color w:val="002060"/>
                <w:sz w:val="44"/>
                <w:szCs w:val="44"/>
              </w:rPr>
            </w:pPr>
            <w:r w:rsidRPr="00F22B94">
              <w:rPr>
                <w:rFonts w:ascii="Metropolis Semi Bold" w:hAnsi="Metropolis Semi Bold"/>
                <w:b/>
                <w:bCs/>
                <w:color w:val="FFFFFF" w:themeColor="background1"/>
                <w:sz w:val="20"/>
                <w:szCs w:val="20"/>
              </w:rPr>
              <w:t>Approval Date</w:t>
            </w:r>
          </w:p>
        </w:tc>
        <w:tc>
          <w:tcPr>
            <w:tcW w:w="7138" w:type="dxa"/>
            <w:gridSpan w:val="2"/>
            <w:vAlign w:val="center"/>
          </w:tcPr>
          <w:p w14:paraId="459BEF1C" w14:textId="40F8E84E" w:rsidR="00AA2B14" w:rsidRPr="00024D65" w:rsidRDefault="00024D65" w:rsidP="002C4F02">
            <w:pPr>
              <w:rPr>
                <w:rFonts w:ascii="Metropolis" w:hAnsi="Metropolis"/>
                <w:color w:val="002060"/>
                <w:sz w:val="44"/>
                <w:szCs w:val="44"/>
                <w:vertAlign w:val="subscript"/>
              </w:rPr>
            </w:pPr>
            <w:r w:rsidRPr="00024D65">
              <w:rPr>
                <w:rFonts w:ascii="Metropolis" w:hAnsi="Metropolis"/>
                <w:color w:val="002060"/>
                <w:sz w:val="20"/>
                <w:szCs w:val="20"/>
              </w:rPr>
              <w:t>October 2025</w:t>
            </w:r>
          </w:p>
        </w:tc>
      </w:tr>
      <w:tr w:rsidR="00AA2B14" w14:paraId="2DBCE434" w14:textId="77777777" w:rsidTr="007238E8">
        <w:trPr>
          <w:trHeight w:val="1134"/>
        </w:trPr>
        <w:tc>
          <w:tcPr>
            <w:tcW w:w="9973" w:type="dxa"/>
            <w:gridSpan w:val="3"/>
            <w:vAlign w:val="center"/>
          </w:tcPr>
          <w:p w14:paraId="106C81D1" w14:textId="6B485D1A" w:rsidR="00AA2B14" w:rsidRPr="00F22B94" w:rsidRDefault="00AA2B14" w:rsidP="00F22B94">
            <w:pPr>
              <w:spacing w:line="276" w:lineRule="auto"/>
              <w:jc w:val="center"/>
              <w:rPr>
                <w:rFonts w:ascii="Metropolis" w:hAnsi="Metropolis"/>
                <w:color w:val="002060"/>
                <w:sz w:val="44"/>
                <w:szCs w:val="44"/>
              </w:rPr>
            </w:pPr>
            <w:r w:rsidRPr="00F22B94">
              <w:rPr>
                <w:rFonts w:ascii="Metropolis" w:hAnsi="Metropolis"/>
                <w:color w:val="002060"/>
                <w:sz w:val="20"/>
                <w:szCs w:val="20"/>
              </w:rPr>
              <w:t>This policy remains valid until it is reviewed and replaced; it does not expire by date alone.</w:t>
            </w:r>
            <w:r w:rsidRPr="00F22B94">
              <w:rPr>
                <w:rFonts w:ascii="Metropolis" w:hAnsi="Metropolis"/>
                <w:color w:val="002060"/>
                <w:sz w:val="20"/>
                <w:szCs w:val="20"/>
              </w:rPr>
              <w:br/>
              <w:t xml:space="preserve">Policies are reviewed annually, or sooner if required by </w:t>
            </w:r>
            <w:proofErr w:type="spellStart"/>
            <w:r w:rsidRPr="00F22B94">
              <w:rPr>
                <w:rFonts w:ascii="Metropolis" w:hAnsi="Metropolis"/>
                <w:color w:val="002060"/>
                <w:sz w:val="20"/>
                <w:szCs w:val="20"/>
              </w:rPr>
              <w:t>statuory</w:t>
            </w:r>
            <w:proofErr w:type="spellEnd"/>
            <w:r w:rsidRPr="00F22B94">
              <w:rPr>
                <w:rFonts w:ascii="Metropolis" w:hAnsi="Metropolis"/>
                <w:color w:val="002060"/>
                <w:sz w:val="20"/>
                <w:szCs w:val="20"/>
              </w:rPr>
              <w:t xml:space="preserve"> or legislative changes, </w:t>
            </w:r>
            <w:r w:rsidRPr="00F22B94">
              <w:rPr>
                <w:rFonts w:ascii="Metropolis" w:hAnsi="Metropolis"/>
                <w:color w:val="002060"/>
                <w:sz w:val="20"/>
                <w:szCs w:val="20"/>
              </w:rPr>
              <w:br/>
              <w:t xml:space="preserve">in line with </w:t>
            </w:r>
            <w:r w:rsidR="00324C0A">
              <w:rPr>
                <w:rFonts w:ascii="Metropolis" w:hAnsi="Metropolis"/>
                <w:color w:val="002060"/>
                <w:sz w:val="20"/>
                <w:szCs w:val="20"/>
              </w:rPr>
              <w:softHyphen/>
            </w:r>
            <w:r w:rsidRPr="00F22B94">
              <w:rPr>
                <w:rFonts w:ascii="Metropolis" w:hAnsi="Metropolis"/>
                <w:color w:val="002060"/>
                <w:sz w:val="20"/>
                <w:szCs w:val="20"/>
              </w:rPr>
              <w:t>best practice</w:t>
            </w:r>
          </w:p>
        </w:tc>
      </w:tr>
      <w:tr w:rsidR="00AA2B14" w14:paraId="09CAA47B" w14:textId="77777777" w:rsidTr="007238E8">
        <w:trPr>
          <w:trHeight w:val="397"/>
        </w:trPr>
        <w:tc>
          <w:tcPr>
            <w:tcW w:w="2835" w:type="dxa"/>
            <w:shd w:val="clear" w:color="auto" w:fill="002060"/>
            <w:vAlign w:val="center"/>
          </w:tcPr>
          <w:p w14:paraId="428B57FC" w14:textId="77777777" w:rsidR="00AA2B14" w:rsidRPr="00F22B94" w:rsidRDefault="00AA2B14" w:rsidP="002C4F02">
            <w:pPr>
              <w:rPr>
                <w:rFonts w:ascii="Metropolis Semi Bold" w:hAnsi="Metropolis Semi Bold"/>
                <w:b/>
                <w:bCs/>
                <w:color w:val="002060"/>
                <w:sz w:val="44"/>
                <w:szCs w:val="44"/>
              </w:rPr>
            </w:pPr>
            <w:r w:rsidRPr="00F22B94">
              <w:rPr>
                <w:rFonts w:ascii="Metropolis Semi Bold" w:hAnsi="Metropolis Semi Bold"/>
                <w:b/>
                <w:bCs/>
                <w:color w:val="FFFFFF" w:themeColor="background1"/>
                <w:sz w:val="20"/>
                <w:szCs w:val="20"/>
              </w:rPr>
              <w:t xml:space="preserve">Policy Lead / Author </w:t>
            </w:r>
          </w:p>
        </w:tc>
        <w:tc>
          <w:tcPr>
            <w:tcW w:w="7138" w:type="dxa"/>
            <w:gridSpan w:val="2"/>
            <w:vAlign w:val="center"/>
          </w:tcPr>
          <w:p w14:paraId="76BB481E" w14:textId="02023D0B" w:rsidR="00AA2B14" w:rsidRPr="002F32D7" w:rsidRDefault="00B73F41" w:rsidP="002C4F02">
            <w:pPr>
              <w:rPr>
                <w:rFonts w:ascii="Metropolis" w:hAnsi="Metropolis"/>
                <w:color w:val="002060"/>
                <w:sz w:val="28"/>
                <w:szCs w:val="28"/>
              </w:rPr>
            </w:pPr>
            <w:r w:rsidRPr="002F32D7">
              <w:rPr>
                <w:rFonts w:ascii="Metropolis" w:hAnsi="Metropolis"/>
                <w:color w:val="002060"/>
                <w:sz w:val="20"/>
                <w:szCs w:val="20"/>
              </w:rPr>
              <w:t>Annabel Eades</w:t>
            </w:r>
            <w:r w:rsidR="002908B5">
              <w:rPr>
                <w:rFonts w:ascii="Metropolis" w:hAnsi="Metropolis"/>
                <w:color w:val="002060"/>
                <w:sz w:val="20"/>
                <w:szCs w:val="20"/>
              </w:rPr>
              <w:t xml:space="preserve"> – WPA SENDCo</w:t>
            </w:r>
          </w:p>
        </w:tc>
      </w:tr>
      <w:tr w:rsidR="00AA2B14" w14:paraId="2044BF03" w14:textId="77777777" w:rsidTr="007238E8">
        <w:trPr>
          <w:trHeight w:val="624"/>
        </w:trPr>
        <w:tc>
          <w:tcPr>
            <w:tcW w:w="2835" w:type="dxa"/>
            <w:shd w:val="clear" w:color="auto" w:fill="002060"/>
            <w:vAlign w:val="center"/>
          </w:tcPr>
          <w:p w14:paraId="3E14C6A5" w14:textId="77777777" w:rsidR="00AA2B14" w:rsidRPr="00F22B94" w:rsidRDefault="00AA2B14" w:rsidP="002C4F02">
            <w:pPr>
              <w:jc w:val="center"/>
              <w:rPr>
                <w:rFonts w:ascii="Metropolis Semi Bold" w:hAnsi="Metropolis Semi Bold"/>
                <w:b/>
                <w:bCs/>
                <w:color w:val="002060"/>
                <w:sz w:val="44"/>
                <w:szCs w:val="44"/>
              </w:rPr>
            </w:pPr>
            <w:r w:rsidRPr="00F22B94">
              <w:rPr>
                <w:rFonts w:ascii="Metropolis Semi Bold" w:hAnsi="Metropolis Semi Bold"/>
                <w:b/>
                <w:bCs/>
                <w:color w:val="FFFFFF" w:themeColor="background1"/>
                <w:sz w:val="20"/>
                <w:szCs w:val="20"/>
              </w:rPr>
              <w:t>Version Number</w:t>
            </w:r>
          </w:p>
        </w:tc>
        <w:tc>
          <w:tcPr>
            <w:tcW w:w="2835" w:type="dxa"/>
            <w:shd w:val="clear" w:color="auto" w:fill="002060"/>
            <w:vAlign w:val="center"/>
          </w:tcPr>
          <w:p w14:paraId="3E15781D" w14:textId="77777777" w:rsidR="00AA2B14" w:rsidRPr="00F22B94" w:rsidRDefault="00AA2B14" w:rsidP="002C4F02">
            <w:pPr>
              <w:jc w:val="center"/>
              <w:rPr>
                <w:rFonts w:ascii="Metropolis Semi Bold" w:hAnsi="Metropolis Semi Bold"/>
                <w:b/>
                <w:bCs/>
                <w:color w:val="002060"/>
                <w:sz w:val="44"/>
                <w:szCs w:val="44"/>
              </w:rPr>
            </w:pPr>
            <w:r w:rsidRPr="00F22B94">
              <w:rPr>
                <w:rFonts w:ascii="Metropolis Semi Bold" w:hAnsi="Metropolis Semi Bold"/>
                <w:b/>
                <w:bCs/>
                <w:color w:val="FFFFFF" w:themeColor="background1"/>
                <w:sz w:val="20"/>
                <w:szCs w:val="20"/>
              </w:rPr>
              <w:t>Date Issued</w:t>
            </w:r>
          </w:p>
        </w:tc>
        <w:tc>
          <w:tcPr>
            <w:tcW w:w="4303" w:type="dxa"/>
            <w:shd w:val="clear" w:color="auto" w:fill="002060"/>
            <w:vAlign w:val="center"/>
          </w:tcPr>
          <w:p w14:paraId="58ADD803" w14:textId="77777777" w:rsidR="00AA2B14" w:rsidRPr="00F22B94" w:rsidRDefault="00AA2B14" w:rsidP="002C4F02">
            <w:pPr>
              <w:jc w:val="center"/>
              <w:rPr>
                <w:rFonts w:ascii="Metropolis Semi Bold" w:hAnsi="Metropolis Semi Bold"/>
                <w:b/>
                <w:bCs/>
                <w:color w:val="002060"/>
                <w:sz w:val="44"/>
                <w:szCs w:val="44"/>
              </w:rPr>
            </w:pPr>
            <w:r w:rsidRPr="00F22B94">
              <w:rPr>
                <w:rFonts w:ascii="Metropolis Semi Bold" w:hAnsi="Metropolis Semi Bold"/>
                <w:b/>
                <w:bCs/>
                <w:color w:val="FFFFFF" w:themeColor="background1"/>
                <w:sz w:val="20"/>
                <w:szCs w:val="20"/>
              </w:rPr>
              <w:t>Updated Information</w:t>
            </w:r>
          </w:p>
        </w:tc>
      </w:tr>
      <w:tr w:rsidR="00AA2B14" w14:paraId="7D0E3460" w14:textId="77777777" w:rsidTr="007238E8">
        <w:trPr>
          <w:trHeight w:hRule="exact" w:val="1134"/>
        </w:trPr>
        <w:tc>
          <w:tcPr>
            <w:tcW w:w="9973" w:type="dxa"/>
            <w:gridSpan w:val="3"/>
            <w:shd w:val="clear" w:color="auto" w:fill="F4C649"/>
          </w:tcPr>
          <w:p w14:paraId="08609A5A" w14:textId="211F8D77" w:rsidR="00324C0A" w:rsidRPr="00324C0A" w:rsidRDefault="00AA2B14" w:rsidP="00324C0A">
            <w:pPr>
              <w:spacing w:before="240" w:line="276" w:lineRule="auto"/>
              <w:jc w:val="center"/>
              <w:rPr>
                <w:rFonts w:ascii="Metropolis" w:hAnsi="Metropolis"/>
                <w:color w:val="002060"/>
                <w:sz w:val="20"/>
                <w:szCs w:val="20"/>
              </w:rPr>
            </w:pPr>
            <w:r w:rsidRPr="00F22B94">
              <w:rPr>
                <w:rFonts w:ascii="Metropolis" w:hAnsi="Metropolis"/>
                <w:color w:val="002060"/>
                <w:sz w:val="20"/>
                <w:szCs w:val="20"/>
              </w:rPr>
              <w:t>Please complete this section with a brief summary of the changes you have made or if this</w:t>
            </w:r>
            <w:r w:rsidR="00324C0A">
              <w:rPr>
                <w:rFonts w:ascii="Metropolis" w:hAnsi="Metropolis"/>
                <w:color w:val="002060"/>
                <w:sz w:val="20"/>
                <w:szCs w:val="20"/>
              </w:rPr>
              <w:br/>
            </w:r>
            <w:r w:rsidRPr="00F22B94">
              <w:rPr>
                <w:rFonts w:ascii="Metropolis" w:hAnsi="Metropolis"/>
                <w:color w:val="002060"/>
                <w:sz w:val="20"/>
                <w:szCs w:val="20"/>
              </w:rPr>
              <w:t>is a full re-write / new policy. The contents of this version control box will be shared with</w:t>
            </w:r>
            <w:r w:rsidR="00F22B94">
              <w:rPr>
                <w:rFonts w:ascii="Metropolis" w:hAnsi="Metropolis"/>
                <w:color w:val="002060"/>
                <w:sz w:val="20"/>
                <w:szCs w:val="20"/>
              </w:rPr>
              <w:br/>
            </w:r>
            <w:r w:rsidRPr="00F22B94">
              <w:rPr>
                <w:rFonts w:ascii="Metropolis" w:hAnsi="Metropolis"/>
                <w:color w:val="002060"/>
                <w:sz w:val="20"/>
                <w:szCs w:val="20"/>
              </w:rPr>
              <w:t>trustees / the LGB as part of the approval process – Thank you</w:t>
            </w:r>
          </w:p>
        </w:tc>
      </w:tr>
      <w:tr w:rsidR="007238E8" w14:paraId="1D10C12E" w14:textId="77777777" w:rsidTr="00134825">
        <w:trPr>
          <w:trHeight w:val="170"/>
        </w:trPr>
        <w:tc>
          <w:tcPr>
            <w:tcW w:w="2835" w:type="dxa"/>
          </w:tcPr>
          <w:p w14:paraId="24FC443B" w14:textId="55184EF2" w:rsidR="007238E8" w:rsidRPr="007D27D6" w:rsidRDefault="007238E8" w:rsidP="007238E8">
            <w:pPr>
              <w:jc w:val="center"/>
              <w:rPr>
                <w:rFonts w:ascii="Metropolis" w:hAnsi="Metropolis"/>
                <w:color w:val="002060"/>
                <w:sz w:val="20"/>
                <w:szCs w:val="20"/>
              </w:rPr>
            </w:pPr>
            <w:r w:rsidRPr="007D27D6">
              <w:rPr>
                <w:rFonts w:ascii="Metropolis" w:hAnsi="Metropolis"/>
                <w:color w:val="002060"/>
                <w:sz w:val="20"/>
                <w:szCs w:val="20"/>
              </w:rPr>
              <w:t>V1.2</w:t>
            </w:r>
          </w:p>
        </w:tc>
        <w:tc>
          <w:tcPr>
            <w:tcW w:w="2835" w:type="dxa"/>
          </w:tcPr>
          <w:p w14:paraId="7CD260EC" w14:textId="209980A5" w:rsidR="007238E8" w:rsidRPr="007D27D6" w:rsidRDefault="007238E8" w:rsidP="007238E8">
            <w:pPr>
              <w:jc w:val="center"/>
              <w:rPr>
                <w:rFonts w:ascii="Metropolis" w:hAnsi="Metropolis"/>
                <w:color w:val="002060"/>
                <w:sz w:val="20"/>
                <w:szCs w:val="20"/>
              </w:rPr>
            </w:pPr>
            <w:r w:rsidRPr="007D27D6">
              <w:rPr>
                <w:rFonts w:ascii="Metropolis" w:hAnsi="Metropolis"/>
                <w:color w:val="002060"/>
                <w:sz w:val="20"/>
                <w:szCs w:val="20"/>
              </w:rPr>
              <w:t>12-11-2024</w:t>
            </w:r>
          </w:p>
        </w:tc>
        <w:tc>
          <w:tcPr>
            <w:tcW w:w="4303" w:type="dxa"/>
          </w:tcPr>
          <w:p w14:paraId="500291A2" w14:textId="77777777" w:rsidR="007238E8" w:rsidRDefault="007238E8" w:rsidP="007238E8">
            <w:pPr>
              <w:jc w:val="center"/>
              <w:rPr>
                <w:rFonts w:ascii="Metropolis" w:hAnsi="Metropolis"/>
                <w:color w:val="002060"/>
                <w:sz w:val="20"/>
                <w:szCs w:val="20"/>
              </w:rPr>
            </w:pPr>
            <w:r w:rsidRPr="007D27D6">
              <w:rPr>
                <w:rFonts w:ascii="Metropolis" w:hAnsi="Metropolis"/>
                <w:color w:val="002060"/>
                <w:sz w:val="20"/>
                <w:szCs w:val="20"/>
              </w:rPr>
              <w:t>Updated staffing details, ensured gender neutral language, minor grammatical/presentation adaptations</w:t>
            </w:r>
          </w:p>
          <w:p w14:paraId="2DDD479B" w14:textId="3BE8EE8B" w:rsidR="00E33A54" w:rsidRPr="007D27D6" w:rsidRDefault="00E33A54" w:rsidP="007238E8">
            <w:pPr>
              <w:jc w:val="center"/>
              <w:rPr>
                <w:rFonts w:ascii="Metropolis" w:hAnsi="Metropolis"/>
                <w:color w:val="002060"/>
                <w:sz w:val="20"/>
                <w:szCs w:val="20"/>
              </w:rPr>
            </w:pPr>
          </w:p>
        </w:tc>
      </w:tr>
      <w:tr w:rsidR="007D27D6" w14:paraId="5152431F" w14:textId="77777777" w:rsidTr="00181417">
        <w:trPr>
          <w:trHeight w:val="170"/>
        </w:trPr>
        <w:tc>
          <w:tcPr>
            <w:tcW w:w="2835" w:type="dxa"/>
          </w:tcPr>
          <w:p w14:paraId="26CFBA35" w14:textId="58A25978" w:rsidR="007D27D6" w:rsidRPr="007D27D6" w:rsidRDefault="007D27D6" w:rsidP="007D27D6">
            <w:pPr>
              <w:jc w:val="center"/>
              <w:rPr>
                <w:rFonts w:ascii="Metropolis" w:hAnsi="Metropolis"/>
                <w:color w:val="002060"/>
                <w:sz w:val="20"/>
                <w:szCs w:val="20"/>
              </w:rPr>
            </w:pPr>
            <w:r w:rsidRPr="007D27D6">
              <w:rPr>
                <w:rFonts w:ascii="Metropolis" w:hAnsi="Metropolis"/>
                <w:color w:val="002060"/>
                <w:sz w:val="20"/>
                <w:szCs w:val="20"/>
              </w:rPr>
              <w:t>V1.3</w:t>
            </w:r>
          </w:p>
        </w:tc>
        <w:tc>
          <w:tcPr>
            <w:tcW w:w="2835" w:type="dxa"/>
          </w:tcPr>
          <w:p w14:paraId="0A275B73" w14:textId="674F2B1B" w:rsidR="007D27D6" w:rsidRPr="007D27D6" w:rsidRDefault="007D27D6" w:rsidP="007D27D6">
            <w:pPr>
              <w:jc w:val="center"/>
              <w:rPr>
                <w:rFonts w:ascii="Metropolis" w:hAnsi="Metropolis"/>
                <w:color w:val="002060"/>
                <w:sz w:val="20"/>
                <w:szCs w:val="20"/>
              </w:rPr>
            </w:pPr>
            <w:r w:rsidRPr="007D27D6">
              <w:rPr>
                <w:rFonts w:ascii="Metropolis" w:hAnsi="Metropolis"/>
                <w:color w:val="002060"/>
                <w:sz w:val="20"/>
                <w:szCs w:val="20"/>
              </w:rPr>
              <w:t>01.10.2025</w:t>
            </w:r>
          </w:p>
        </w:tc>
        <w:tc>
          <w:tcPr>
            <w:tcW w:w="4303" w:type="dxa"/>
          </w:tcPr>
          <w:p w14:paraId="42989E45" w14:textId="77777777" w:rsidR="007D27D6" w:rsidRDefault="007D27D6" w:rsidP="007D27D6">
            <w:pPr>
              <w:jc w:val="center"/>
              <w:rPr>
                <w:rFonts w:ascii="Metropolis" w:eastAsia="Calibri" w:hAnsi="Metropolis" w:cs="Calibri"/>
                <w:color w:val="002060"/>
                <w:sz w:val="20"/>
                <w:szCs w:val="20"/>
              </w:rPr>
            </w:pPr>
            <w:r w:rsidRPr="007D27D6">
              <w:rPr>
                <w:rFonts w:ascii="Metropolis" w:eastAsia="Calibri" w:hAnsi="Metropolis" w:cs="Calibri"/>
                <w:color w:val="002060"/>
                <w:sz w:val="20"/>
                <w:szCs w:val="20"/>
              </w:rPr>
              <w:t>Updated staffing</w:t>
            </w:r>
            <w:r>
              <w:rPr>
                <w:rFonts w:ascii="Metropolis" w:eastAsia="Calibri" w:hAnsi="Metropolis" w:cs="Calibri"/>
                <w:color w:val="002060"/>
                <w:sz w:val="20"/>
                <w:szCs w:val="20"/>
              </w:rPr>
              <w:t xml:space="preserve"> and ACET/Waverley logo</w:t>
            </w:r>
          </w:p>
          <w:p w14:paraId="22EBF63D" w14:textId="56D5FEE5" w:rsidR="00E33A54" w:rsidRPr="007D27D6" w:rsidRDefault="00E33A54" w:rsidP="007D27D6">
            <w:pPr>
              <w:jc w:val="center"/>
              <w:rPr>
                <w:rFonts w:ascii="Metropolis" w:hAnsi="Metropolis"/>
                <w:color w:val="002060"/>
                <w:sz w:val="20"/>
                <w:szCs w:val="20"/>
              </w:rPr>
            </w:pPr>
          </w:p>
        </w:tc>
      </w:tr>
      <w:tr w:rsidR="007D27D6" w14:paraId="0EFE1C32" w14:textId="77777777" w:rsidTr="002C4F02">
        <w:trPr>
          <w:trHeight w:val="170"/>
        </w:trPr>
        <w:tc>
          <w:tcPr>
            <w:tcW w:w="2835" w:type="dxa"/>
            <w:vAlign w:val="center"/>
          </w:tcPr>
          <w:p w14:paraId="5BE5E89B" w14:textId="03815885" w:rsidR="007D27D6" w:rsidRDefault="007D27D6" w:rsidP="007D27D6">
            <w:pPr>
              <w:jc w:val="center"/>
              <w:rPr>
                <w:rFonts w:ascii="Gotham Medium" w:hAnsi="Gotham Medium"/>
                <w:color w:val="002060"/>
                <w:sz w:val="44"/>
                <w:szCs w:val="44"/>
              </w:rPr>
            </w:pPr>
          </w:p>
        </w:tc>
        <w:tc>
          <w:tcPr>
            <w:tcW w:w="2835" w:type="dxa"/>
            <w:vAlign w:val="center"/>
          </w:tcPr>
          <w:p w14:paraId="1E19752D" w14:textId="77777777" w:rsidR="007D27D6" w:rsidRDefault="007D27D6" w:rsidP="007D27D6">
            <w:pPr>
              <w:jc w:val="center"/>
              <w:rPr>
                <w:rFonts w:ascii="Gotham Medium" w:hAnsi="Gotham Medium"/>
                <w:color w:val="002060"/>
                <w:sz w:val="44"/>
                <w:szCs w:val="44"/>
              </w:rPr>
            </w:pPr>
          </w:p>
        </w:tc>
        <w:tc>
          <w:tcPr>
            <w:tcW w:w="4303" w:type="dxa"/>
            <w:vAlign w:val="center"/>
          </w:tcPr>
          <w:p w14:paraId="51B10448" w14:textId="77777777" w:rsidR="007D27D6" w:rsidRDefault="007D27D6" w:rsidP="007D27D6">
            <w:pPr>
              <w:jc w:val="center"/>
              <w:rPr>
                <w:rFonts w:ascii="Gotham Medium" w:hAnsi="Gotham Medium"/>
                <w:color w:val="002060"/>
                <w:sz w:val="44"/>
                <w:szCs w:val="44"/>
              </w:rPr>
            </w:pPr>
          </w:p>
        </w:tc>
      </w:tr>
      <w:tr w:rsidR="007D27D6" w14:paraId="73FC9B8B" w14:textId="77777777" w:rsidTr="002C4F02">
        <w:trPr>
          <w:trHeight w:val="170"/>
        </w:trPr>
        <w:tc>
          <w:tcPr>
            <w:tcW w:w="2835" w:type="dxa"/>
            <w:vAlign w:val="center"/>
          </w:tcPr>
          <w:p w14:paraId="458C5C11" w14:textId="77777777" w:rsidR="007D27D6" w:rsidRDefault="007D27D6" w:rsidP="007D27D6">
            <w:pPr>
              <w:jc w:val="center"/>
              <w:rPr>
                <w:rFonts w:ascii="Gotham Medium" w:hAnsi="Gotham Medium"/>
                <w:color w:val="002060"/>
                <w:sz w:val="44"/>
                <w:szCs w:val="44"/>
              </w:rPr>
            </w:pPr>
          </w:p>
        </w:tc>
        <w:tc>
          <w:tcPr>
            <w:tcW w:w="2835" w:type="dxa"/>
            <w:vAlign w:val="center"/>
          </w:tcPr>
          <w:p w14:paraId="34B4D0F8" w14:textId="77777777" w:rsidR="007D27D6" w:rsidRDefault="007D27D6" w:rsidP="007D27D6">
            <w:pPr>
              <w:jc w:val="center"/>
              <w:rPr>
                <w:rFonts w:ascii="Gotham Medium" w:hAnsi="Gotham Medium"/>
                <w:color w:val="002060"/>
                <w:sz w:val="44"/>
                <w:szCs w:val="44"/>
              </w:rPr>
            </w:pPr>
          </w:p>
        </w:tc>
        <w:tc>
          <w:tcPr>
            <w:tcW w:w="4303" w:type="dxa"/>
            <w:vAlign w:val="center"/>
          </w:tcPr>
          <w:p w14:paraId="17C176F0" w14:textId="77777777" w:rsidR="007D27D6" w:rsidRDefault="007D27D6" w:rsidP="007D27D6">
            <w:pPr>
              <w:jc w:val="center"/>
              <w:rPr>
                <w:rFonts w:ascii="Gotham Medium" w:hAnsi="Gotham Medium"/>
                <w:color w:val="002060"/>
                <w:sz w:val="44"/>
                <w:szCs w:val="44"/>
              </w:rPr>
            </w:pPr>
          </w:p>
        </w:tc>
      </w:tr>
      <w:tr w:rsidR="007D27D6" w14:paraId="4D104879" w14:textId="77777777" w:rsidTr="002C4F02">
        <w:trPr>
          <w:trHeight w:val="170"/>
        </w:trPr>
        <w:tc>
          <w:tcPr>
            <w:tcW w:w="2835" w:type="dxa"/>
            <w:vAlign w:val="center"/>
          </w:tcPr>
          <w:p w14:paraId="3CE812D7" w14:textId="77777777" w:rsidR="007D27D6" w:rsidRDefault="007D27D6" w:rsidP="007D27D6">
            <w:pPr>
              <w:jc w:val="center"/>
              <w:rPr>
                <w:rFonts w:ascii="Gotham Medium" w:hAnsi="Gotham Medium"/>
                <w:color w:val="002060"/>
                <w:sz w:val="44"/>
                <w:szCs w:val="44"/>
              </w:rPr>
            </w:pPr>
          </w:p>
        </w:tc>
        <w:tc>
          <w:tcPr>
            <w:tcW w:w="2835" w:type="dxa"/>
            <w:vAlign w:val="center"/>
          </w:tcPr>
          <w:p w14:paraId="2E2798CD" w14:textId="77777777" w:rsidR="007D27D6" w:rsidRDefault="007D27D6" w:rsidP="007D27D6">
            <w:pPr>
              <w:jc w:val="center"/>
              <w:rPr>
                <w:rFonts w:ascii="Gotham Medium" w:hAnsi="Gotham Medium"/>
                <w:color w:val="002060"/>
                <w:sz w:val="44"/>
                <w:szCs w:val="44"/>
              </w:rPr>
            </w:pPr>
          </w:p>
        </w:tc>
        <w:tc>
          <w:tcPr>
            <w:tcW w:w="4303" w:type="dxa"/>
            <w:vAlign w:val="center"/>
          </w:tcPr>
          <w:p w14:paraId="401DAA05" w14:textId="77777777" w:rsidR="007D27D6" w:rsidRDefault="007D27D6" w:rsidP="007D27D6">
            <w:pPr>
              <w:jc w:val="center"/>
              <w:rPr>
                <w:rFonts w:ascii="Gotham Medium" w:hAnsi="Gotham Medium"/>
                <w:color w:val="002060"/>
                <w:sz w:val="44"/>
                <w:szCs w:val="44"/>
              </w:rPr>
            </w:pPr>
          </w:p>
        </w:tc>
      </w:tr>
      <w:tr w:rsidR="007D27D6" w14:paraId="07B85C65" w14:textId="77777777" w:rsidTr="002C4F02">
        <w:trPr>
          <w:trHeight w:val="170"/>
        </w:trPr>
        <w:tc>
          <w:tcPr>
            <w:tcW w:w="2835" w:type="dxa"/>
            <w:vAlign w:val="center"/>
          </w:tcPr>
          <w:p w14:paraId="04B92ED1" w14:textId="77777777" w:rsidR="007D27D6" w:rsidRDefault="007D27D6" w:rsidP="007D27D6">
            <w:pPr>
              <w:jc w:val="center"/>
              <w:rPr>
                <w:rFonts w:ascii="Gotham Medium" w:hAnsi="Gotham Medium"/>
                <w:color w:val="002060"/>
                <w:sz w:val="44"/>
                <w:szCs w:val="44"/>
              </w:rPr>
            </w:pPr>
          </w:p>
        </w:tc>
        <w:tc>
          <w:tcPr>
            <w:tcW w:w="2835" w:type="dxa"/>
            <w:vAlign w:val="center"/>
          </w:tcPr>
          <w:p w14:paraId="4F45A7C5" w14:textId="77777777" w:rsidR="007D27D6" w:rsidRDefault="007D27D6" w:rsidP="007D27D6">
            <w:pPr>
              <w:jc w:val="center"/>
              <w:rPr>
                <w:rFonts w:ascii="Gotham Medium" w:hAnsi="Gotham Medium"/>
                <w:color w:val="002060"/>
                <w:sz w:val="44"/>
                <w:szCs w:val="44"/>
              </w:rPr>
            </w:pPr>
          </w:p>
        </w:tc>
        <w:tc>
          <w:tcPr>
            <w:tcW w:w="4303" w:type="dxa"/>
            <w:vAlign w:val="center"/>
          </w:tcPr>
          <w:p w14:paraId="3E4211F9" w14:textId="77777777" w:rsidR="007D27D6" w:rsidRDefault="007D27D6" w:rsidP="007D27D6">
            <w:pPr>
              <w:jc w:val="center"/>
              <w:rPr>
                <w:rFonts w:ascii="Gotham Medium" w:hAnsi="Gotham Medium"/>
                <w:color w:val="002060"/>
                <w:sz w:val="44"/>
                <w:szCs w:val="44"/>
              </w:rPr>
            </w:pPr>
          </w:p>
        </w:tc>
      </w:tr>
    </w:tbl>
    <w:p w14:paraId="45ED5115" w14:textId="147AB756" w:rsidR="00A6098E" w:rsidRDefault="00A6098E" w:rsidP="00AA2B14">
      <w:pPr>
        <w:tabs>
          <w:tab w:val="left" w:pos="5760"/>
        </w:tabs>
        <w:rPr>
          <w:rFonts w:ascii="Gotham Medium" w:hAnsi="Gotham Medium"/>
          <w:sz w:val="44"/>
          <w:szCs w:val="44"/>
        </w:rPr>
      </w:pPr>
    </w:p>
    <w:p w14:paraId="41FB4B3D" w14:textId="60D067CD" w:rsidR="000C0134" w:rsidRDefault="00A6098E" w:rsidP="00E265A1">
      <w:pPr>
        <w:spacing w:before="41"/>
        <w:ind w:left="186"/>
        <w:rPr>
          <w:i/>
        </w:rPr>
      </w:pPr>
      <w:r>
        <w:rPr>
          <w:rFonts w:ascii="Gotham Medium" w:hAnsi="Gotham Medium"/>
          <w:sz w:val="44"/>
          <w:szCs w:val="44"/>
        </w:rPr>
        <w:br w:type="page"/>
      </w:r>
      <w:r w:rsidR="000C0134">
        <w:rPr>
          <w:i/>
        </w:rPr>
        <w:lastRenderedPageBreak/>
        <w:t>This</w:t>
      </w:r>
      <w:r w:rsidR="000C0134">
        <w:rPr>
          <w:i/>
          <w:spacing w:val="-1"/>
        </w:rPr>
        <w:t xml:space="preserve"> </w:t>
      </w:r>
      <w:r w:rsidR="000C0134">
        <w:rPr>
          <w:i/>
        </w:rPr>
        <w:t>policy</w:t>
      </w:r>
      <w:r w:rsidR="000C0134">
        <w:rPr>
          <w:i/>
          <w:spacing w:val="-2"/>
        </w:rPr>
        <w:t xml:space="preserve"> </w:t>
      </w:r>
      <w:r w:rsidR="000C0134">
        <w:rPr>
          <w:i/>
        </w:rPr>
        <w:t>is</w:t>
      </w:r>
      <w:r w:rsidR="000C0134">
        <w:rPr>
          <w:i/>
          <w:spacing w:val="-3"/>
        </w:rPr>
        <w:t xml:space="preserve"> </w:t>
      </w:r>
      <w:r w:rsidR="000C0134">
        <w:rPr>
          <w:i/>
        </w:rPr>
        <w:t>written</w:t>
      </w:r>
      <w:r w:rsidR="000C0134">
        <w:rPr>
          <w:i/>
          <w:spacing w:val="-4"/>
        </w:rPr>
        <w:t xml:space="preserve"> </w:t>
      </w:r>
      <w:proofErr w:type="gramStart"/>
      <w:r w:rsidR="000C0134">
        <w:rPr>
          <w:i/>
        </w:rPr>
        <w:t>with</w:t>
      </w:r>
      <w:r w:rsidR="000C0134">
        <w:rPr>
          <w:i/>
          <w:spacing w:val="-3"/>
        </w:rPr>
        <w:t xml:space="preserve"> </w:t>
      </w:r>
      <w:r w:rsidR="000C0134">
        <w:rPr>
          <w:i/>
        </w:rPr>
        <w:t>regard</w:t>
      </w:r>
      <w:r w:rsidR="000C0134">
        <w:rPr>
          <w:i/>
          <w:spacing w:val="-2"/>
        </w:rPr>
        <w:t xml:space="preserve"> </w:t>
      </w:r>
      <w:r w:rsidR="000C0134">
        <w:rPr>
          <w:i/>
        </w:rPr>
        <w:t>to</w:t>
      </w:r>
      <w:proofErr w:type="gramEnd"/>
      <w:r w:rsidR="000C0134">
        <w:rPr>
          <w:i/>
          <w:spacing w:val="-1"/>
        </w:rPr>
        <w:t xml:space="preserve"> </w:t>
      </w:r>
      <w:r w:rsidR="000C0134">
        <w:rPr>
          <w:i/>
        </w:rPr>
        <w:t>the</w:t>
      </w:r>
      <w:r w:rsidR="000C0134">
        <w:rPr>
          <w:i/>
          <w:spacing w:val="-1"/>
        </w:rPr>
        <w:t xml:space="preserve"> </w:t>
      </w:r>
      <w:r w:rsidR="000C0134">
        <w:rPr>
          <w:i/>
        </w:rPr>
        <w:t>Special</w:t>
      </w:r>
      <w:r w:rsidR="000C0134">
        <w:rPr>
          <w:i/>
          <w:spacing w:val="-3"/>
        </w:rPr>
        <w:t xml:space="preserve"> </w:t>
      </w:r>
      <w:r w:rsidR="000C0134">
        <w:rPr>
          <w:i/>
        </w:rPr>
        <w:t>Educational</w:t>
      </w:r>
      <w:r w:rsidR="000C0134">
        <w:rPr>
          <w:i/>
          <w:spacing w:val="-1"/>
        </w:rPr>
        <w:t xml:space="preserve"> </w:t>
      </w:r>
      <w:r w:rsidR="000C0134">
        <w:rPr>
          <w:i/>
        </w:rPr>
        <w:t>Needs</w:t>
      </w:r>
      <w:r w:rsidR="000C0134">
        <w:rPr>
          <w:i/>
          <w:spacing w:val="-1"/>
        </w:rPr>
        <w:t xml:space="preserve"> </w:t>
      </w:r>
      <w:r w:rsidR="000C0134">
        <w:rPr>
          <w:i/>
        </w:rPr>
        <w:t>and Disability</w:t>
      </w:r>
      <w:r w:rsidR="000C0134">
        <w:rPr>
          <w:i/>
          <w:spacing w:val="-6"/>
        </w:rPr>
        <w:t xml:space="preserve"> </w:t>
      </w:r>
      <w:r w:rsidR="000C0134">
        <w:rPr>
          <w:i/>
        </w:rPr>
        <w:t>Code</w:t>
      </w:r>
      <w:r w:rsidR="000C0134">
        <w:rPr>
          <w:i/>
          <w:spacing w:val="-1"/>
        </w:rPr>
        <w:t xml:space="preserve"> </w:t>
      </w:r>
      <w:r w:rsidR="000C0134">
        <w:rPr>
          <w:i/>
        </w:rPr>
        <w:t>of</w:t>
      </w:r>
      <w:r w:rsidR="000C0134">
        <w:rPr>
          <w:i/>
          <w:spacing w:val="-1"/>
        </w:rPr>
        <w:t xml:space="preserve"> </w:t>
      </w:r>
      <w:r w:rsidR="000C0134">
        <w:rPr>
          <w:i/>
        </w:rPr>
        <w:t>Practice:</w:t>
      </w:r>
      <w:r w:rsidR="000C0134">
        <w:rPr>
          <w:i/>
          <w:spacing w:val="-3"/>
        </w:rPr>
        <w:t xml:space="preserve"> </w:t>
      </w:r>
      <w:r w:rsidR="000C0134">
        <w:rPr>
          <w:i/>
        </w:rPr>
        <w:t>0-25</w:t>
      </w:r>
      <w:r w:rsidR="000C0134">
        <w:rPr>
          <w:i/>
          <w:spacing w:val="-3"/>
        </w:rPr>
        <w:t xml:space="preserve"> </w:t>
      </w:r>
      <w:r w:rsidR="000C0134">
        <w:rPr>
          <w:i/>
        </w:rPr>
        <w:t>years (July</w:t>
      </w:r>
      <w:r w:rsidR="000C0134">
        <w:rPr>
          <w:i/>
          <w:spacing w:val="-2"/>
        </w:rPr>
        <w:t xml:space="preserve"> </w:t>
      </w:r>
      <w:r w:rsidR="000C0134">
        <w:rPr>
          <w:i/>
        </w:rPr>
        <w:t>2014) And Section 19 of the Children and Families Act 2014</w:t>
      </w:r>
    </w:p>
    <w:p w14:paraId="60824085" w14:textId="77777777" w:rsidR="000C0134" w:rsidRDefault="000C0134" w:rsidP="000C0134">
      <w:pPr>
        <w:pStyle w:val="BodyText"/>
        <w:ind w:left="0" w:firstLine="0"/>
        <w:rPr>
          <w:i/>
        </w:rPr>
      </w:pPr>
    </w:p>
    <w:p w14:paraId="7FF21497" w14:textId="77777777" w:rsidR="000C0134" w:rsidRPr="001B4509" w:rsidRDefault="000C0134" w:rsidP="000C0134">
      <w:pPr>
        <w:pStyle w:val="BodyText"/>
        <w:ind w:left="0" w:firstLine="0"/>
        <w:rPr>
          <w:rFonts w:asciiTheme="minorHAnsi" w:hAnsiTheme="minorHAnsi" w:cstheme="minorHAnsi"/>
          <w:i/>
          <w:sz w:val="20"/>
          <w:szCs w:val="20"/>
        </w:rPr>
      </w:pPr>
    </w:p>
    <w:p w14:paraId="050CE2BD" w14:textId="77777777" w:rsidR="000C0134" w:rsidRPr="001B4509" w:rsidRDefault="000C0134" w:rsidP="000C0134">
      <w:pPr>
        <w:spacing w:after="0"/>
        <w:ind w:left="26"/>
        <w:rPr>
          <w:rFonts w:cstheme="minorHAnsi"/>
        </w:rPr>
      </w:pPr>
    </w:p>
    <w:p w14:paraId="5A632621" w14:textId="77777777" w:rsidR="000C0134" w:rsidRPr="001B4509" w:rsidRDefault="000C0134" w:rsidP="000C0134">
      <w:pPr>
        <w:spacing w:after="0"/>
        <w:ind w:left="26"/>
        <w:rPr>
          <w:rFonts w:cstheme="minorHAnsi"/>
        </w:rPr>
      </w:pPr>
      <w:r w:rsidRPr="001B4509">
        <w:rPr>
          <w:rFonts w:cstheme="minorHAnsi"/>
        </w:rPr>
        <w:t xml:space="preserve">   </w:t>
      </w:r>
    </w:p>
    <w:p w14:paraId="28BAA60B" w14:textId="77777777" w:rsidR="000C0134" w:rsidRPr="001B4509" w:rsidRDefault="000C0134" w:rsidP="000C0134">
      <w:pPr>
        <w:spacing w:after="0"/>
        <w:ind w:left="26"/>
        <w:rPr>
          <w:rFonts w:cstheme="minorHAnsi"/>
        </w:rPr>
      </w:pPr>
      <w:r w:rsidRPr="001B4509">
        <w:rPr>
          <w:rFonts w:cstheme="minorHAnsi"/>
        </w:rPr>
        <w:t xml:space="preserve">   </w:t>
      </w:r>
    </w:p>
    <w:p w14:paraId="1B80B69C" w14:textId="77777777" w:rsidR="000C0134" w:rsidRPr="001B4509" w:rsidRDefault="000C0134" w:rsidP="000C0134">
      <w:pPr>
        <w:ind w:left="9"/>
        <w:rPr>
          <w:rFonts w:cstheme="minorHAnsi"/>
        </w:rPr>
      </w:pPr>
      <w:r w:rsidRPr="001B4509">
        <w:rPr>
          <w:rFonts w:cstheme="minorHAnsi"/>
        </w:rPr>
        <w:t xml:space="preserve">CONTENTS    </w:t>
      </w:r>
    </w:p>
    <w:p w14:paraId="33EA4482" w14:textId="77777777" w:rsidR="000C0134" w:rsidRPr="001B4509" w:rsidRDefault="000C0134" w:rsidP="000C0134">
      <w:pPr>
        <w:spacing w:after="23"/>
        <w:ind w:left="26"/>
        <w:rPr>
          <w:rFonts w:cstheme="minorHAnsi"/>
        </w:rPr>
      </w:pPr>
      <w:r w:rsidRPr="001B4509">
        <w:rPr>
          <w:rFonts w:cstheme="minorHAnsi"/>
        </w:rPr>
        <w:t xml:space="preserve">    </w:t>
      </w:r>
    </w:p>
    <w:p w14:paraId="3D52EDCB" w14:textId="77777777" w:rsidR="000C0134" w:rsidRPr="001B4509" w:rsidRDefault="000C0134" w:rsidP="000C0134">
      <w:pPr>
        <w:numPr>
          <w:ilvl w:val="0"/>
          <w:numId w:val="1"/>
        </w:numPr>
        <w:spacing w:after="10" w:line="254" w:lineRule="auto"/>
        <w:ind w:hanging="350"/>
        <w:jc w:val="both"/>
        <w:rPr>
          <w:rFonts w:cstheme="minorHAnsi"/>
        </w:rPr>
      </w:pPr>
      <w:r w:rsidRPr="001B4509">
        <w:rPr>
          <w:rFonts w:cstheme="minorHAnsi"/>
        </w:rPr>
        <w:t xml:space="preserve">Objectives   </w:t>
      </w:r>
    </w:p>
    <w:p w14:paraId="317951EC" w14:textId="77777777" w:rsidR="000C0134" w:rsidRPr="001B4509" w:rsidRDefault="000C0134" w:rsidP="000C0134">
      <w:pPr>
        <w:spacing w:after="17"/>
        <w:ind w:left="787"/>
        <w:rPr>
          <w:rFonts w:cstheme="minorHAnsi"/>
        </w:rPr>
      </w:pPr>
      <w:r w:rsidRPr="001B4509">
        <w:rPr>
          <w:rFonts w:cstheme="minorHAnsi"/>
        </w:rPr>
        <w:t xml:space="preserve">  </w:t>
      </w:r>
    </w:p>
    <w:p w14:paraId="1648A806" w14:textId="77777777" w:rsidR="000C0134" w:rsidRPr="001B4509" w:rsidRDefault="000C0134" w:rsidP="000C0134">
      <w:pPr>
        <w:numPr>
          <w:ilvl w:val="0"/>
          <w:numId w:val="1"/>
        </w:numPr>
        <w:spacing w:after="10" w:line="254" w:lineRule="auto"/>
        <w:ind w:hanging="350"/>
        <w:jc w:val="both"/>
        <w:rPr>
          <w:rFonts w:cstheme="minorHAnsi"/>
        </w:rPr>
      </w:pPr>
      <w:r w:rsidRPr="001B4509">
        <w:rPr>
          <w:rFonts w:cstheme="minorHAnsi"/>
        </w:rPr>
        <w:t xml:space="preserve">Responsibility for the Coordination of SEN Provision   </w:t>
      </w:r>
    </w:p>
    <w:p w14:paraId="7C62A71F" w14:textId="77777777" w:rsidR="000C0134" w:rsidRPr="001B4509" w:rsidRDefault="000C0134" w:rsidP="000C0134">
      <w:pPr>
        <w:spacing w:after="17"/>
        <w:ind w:left="86"/>
        <w:rPr>
          <w:rFonts w:cstheme="minorHAnsi"/>
        </w:rPr>
      </w:pPr>
      <w:r w:rsidRPr="001B4509">
        <w:rPr>
          <w:rFonts w:cstheme="minorHAnsi"/>
        </w:rPr>
        <w:t xml:space="preserve">  </w:t>
      </w:r>
    </w:p>
    <w:p w14:paraId="6FB25242" w14:textId="77777777" w:rsidR="000C0134" w:rsidRPr="001B4509" w:rsidRDefault="000C0134" w:rsidP="000C0134">
      <w:pPr>
        <w:numPr>
          <w:ilvl w:val="0"/>
          <w:numId w:val="1"/>
        </w:numPr>
        <w:spacing w:after="10" w:line="254" w:lineRule="auto"/>
        <w:ind w:hanging="350"/>
        <w:jc w:val="both"/>
        <w:rPr>
          <w:rFonts w:cstheme="minorHAnsi"/>
        </w:rPr>
      </w:pPr>
      <w:r w:rsidRPr="001B4509">
        <w:rPr>
          <w:rFonts w:cstheme="minorHAnsi"/>
        </w:rPr>
        <w:t xml:space="preserve">Arrangements for Coordinating SEN Provision   </w:t>
      </w:r>
    </w:p>
    <w:p w14:paraId="270AB3E0" w14:textId="77777777" w:rsidR="000C0134" w:rsidRPr="001B4509" w:rsidRDefault="000C0134" w:rsidP="000C0134">
      <w:pPr>
        <w:spacing w:after="17"/>
        <w:ind w:left="86"/>
        <w:rPr>
          <w:rFonts w:cstheme="minorHAnsi"/>
        </w:rPr>
      </w:pPr>
      <w:r w:rsidRPr="001B4509">
        <w:rPr>
          <w:rFonts w:cstheme="minorHAnsi"/>
        </w:rPr>
        <w:t xml:space="preserve">  </w:t>
      </w:r>
    </w:p>
    <w:p w14:paraId="60A362A1" w14:textId="77777777" w:rsidR="000C0134" w:rsidRPr="001B4509" w:rsidRDefault="000C0134" w:rsidP="000C0134">
      <w:pPr>
        <w:numPr>
          <w:ilvl w:val="0"/>
          <w:numId w:val="1"/>
        </w:numPr>
        <w:spacing w:after="10" w:line="254" w:lineRule="auto"/>
        <w:ind w:hanging="350"/>
        <w:jc w:val="both"/>
        <w:rPr>
          <w:rFonts w:cstheme="minorHAnsi"/>
        </w:rPr>
      </w:pPr>
      <w:r w:rsidRPr="001B4509">
        <w:rPr>
          <w:rFonts w:cstheme="minorHAnsi"/>
        </w:rPr>
        <w:t xml:space="preserve">Overview of the SEN Information report    </w:t>
      </w:r>
    </w:p>
    <w:p w14:paraId="770B948D" w14:textId="77777777" w:rsidR="000C0134" w:rsidRPr="001B4509" w:rsidRDefault="000C0134" w:rsidP="000C0134">
      <w:pPr>
        <w:spacing w:after="14"/>
        <w:ind w:left="787"/>
        <w:rPr>
          <w:rFonts w:cstheme="minorHAnsi"/>
        </w:rPr>
      </w:pPr>
      <w:r w:rsidRPr="001B4509">
        <w:rPr>
          <w:rFonts w:cstheme="minorHAnsi"/>
        </w:rPr>
        <w:t xml:space="preserve">  </w:t>
      </w:r>
    </w:p>
    <w:p w14:paraId="124ECBCD" w14:textId="77777777" w:rsidR="000C0134" w:rsidRPr="001B4509" w:rsidRDefault="000C0134" w:rsidP="000C0134">
      <w:pPr>
        <w:numPr>
          <w:ilvl w:val="0"/>
          <w:numId w:val="1"/>
        </w:numPr>
        <w:spacing w:after="10" w:line="254" w:lineRule="auto"/>
        <w:ind w:hanging="350"/>
        <w:jc w:val="both"/>
        <w:rPr>
          <w:rFonts w:cstheme="minorHAnsi"/>
        </w:rPr>
      </w:pPr>
      <w:r w:rsidRPr="001B4509">
        <w:rPr>
          <w:rFonts w:cstheme="minorHAnsi"/>
        </w:rPr>
        <w:t xml:space="preserve">Arrangements for the provision for pupils with Education, Health and Care Plans  </w:t>
      </w:r>
    </w:p>
    <w:p w14:paraId="73ED4492" w14:textId="77777777" w:rsidR="000C0134" w:rsidRPr="001B4509" w:rsidRDefault="000C0134" w:rsidP="000C0134">
      <w:pPr>
        <w:spacing w:after="5"/>
        <w:ind w:left="377"/>
        <w:rPr>
          <w:rFonts w:cstheme="minorHAnsi"/>
        </w:rPr>
      </w:pPr>
      <w:r w:rsidRPr="001B4509">
        <w:rPr>
          <w:rFonts w:cstheme="minorHAnsi"/>
        </w:rPr>
        <w:t xml:space="preserve">  </w:t>
      </w:r>
    </w:p>
    <w:p w14:paraId="706C91B8" w14:textId="77777777" w:rsidR="000C0134" w:rsidRDefault="000C0134" w:rsidP="000C0134">
      <w:pPr>
        <w:numPr>
          <w:ilvl w:val="0"/>
          <w:numId w:val="1"/>
        </w:numPr>
        <w:spacing w:after="10" w:line="254" w:lineRule="auto"/>
        <w:ind w:hanging="350"/>
        <w:jc w:val="both"/>
        <w:rPr>
          <w:rFonts w:cstheme="minorHAnsi"/>
        </w:rPr>
      </w:pPr>
      <w:r w:rsidRPr="001B4509">
        <w:rPr>
          <w:rFonts w:cstheme="minorHAnsi"/>
        </w:rPr>
        <w:t xml:space="preserve">Complaints procedure    </w:t>
      </w:r>
    </w:p>
    <w:p w14:paraId="101F2347" w14:textId="77777777" w:rsidR="000C0134" w:rsidRDefault="000C0134" w:rsidP="000C0134">
      <w:pPr>
        <w:pStyle w:val="ListParagraph"/>
        <w:rPr>
          <w:rFonts w:cstheme="minorHAnsi"/>
        </w:rPr>
      </w:pPr>
    </w:p>
    <w:p w14:paraId="15990FC5" w14:textId="77777777" w:rsidR="000C0134" w:rsidRDefault="000C0134" w:rsidP="000C0134">
      <w:pPr>
        <w:spacing w:after="10" w:line="254" w:lineRule="auto"/>
        <w:jc w:val="both"/>
        <w:rPr>
          <w:rFonts w:cstheme="minorHAnsi"/>
        </w:rPr>
      </w:pPr>
    </w:p>
    <w:p w14:paraId="2BFEBC27" w14:textId="77777777" w:rsidR="000C0134" w:rsidRDefault="000C0134" w:rsidP="000C0134">
      <w:pPr>
        <w:spacing w:after="10" w:line="254" w:lineRule="auto"/>
        <w:jc w:val="both"/>
        <w:rPr>
          <w:rFonts w:cstheme="minorHAnsi"/>
        </w:rPr>
      </w:pPr>
    </w:p>
    <w:p w14:paraId="6684F7DC" w14:textId="77777777" w:rsidR="000C0134" w:rsidRDefault="000C0134" w:rsidP="000C0134">
      <w:pPr>
        <w:spacing w:after="10" w:line="254" w:lineRule="auto"/>
        <w:jc w:val="both"/>
        <w:rPr>
          <w:rFonts w:cstheme="minorHAnsi"/>
        </w:rPr>
      </w:pPr>
    </w:p>
    <w:p w14:paraId="1625AF02" w14:textId="77777777" w:rsidR="000C0134" w:rsidRDefault="000C0134" w:rsidP="000C0134">
      <w:pPr>
        <w:spacing w:after="10" w:line="254" w:lineRule="auto"/>
        <w:jc w:val="both"/>
        <w:rPr>
          <w:rFonts w:cstheme="minorHAnsi"/>
        </w:rPr>
      </w:pPr>
    </w:p>
    <w:p w14:paraId="3EB78B69" w14:textId="77777777" w:rsidR="000C0134" w:rsidRDefault="000C0134" w:rsidP="000C0134">
      <w:pPr>
        <w:spacing w:after="10" w:line="254" w:lineRule="auto"/>
        <w:jc w:val="both"/>
        <w:rPr>
          <w:rFonts w:cstheme="minorHAnsi"/>
        </w:rPr>
      </w:pPr>
    </w:p>
    <w:p w14:paraId="226C1104" w14:textId="77777777" w:rsidR="000C0134" w:rsidRDefault="000C0134" w:rsidP="000C0134">
      <w:pPr>
        <w:spacing w:after="10" w:line="254" w:lineRule="auto"/>
        <w:jc w:val="both"/>
        <w:rPr>
          <w:rFonts w:cstheme="minorHAnsi"/>
        </w:rPr>
      </w:pPr>
    </w:p>
    <w:p w14:paraId="26D58013" w14:textId="77777777" w:rsidR="000C0134" w:rsidRDefault="000C0134" w:rsidP="000C0134">
      <w:pPr>
        <w:spacing w:after="10" w:line="254" w:lineRule="auto"/>
        <w:jc w:val="both"/>
        <w:rPr>
          <w:rFonts w:cstheme="minorHAnsi"/>
        </w:rPr>
      </w:pPr>
    </w:p>
    <w:p w14:paraId="679F2687" w14:textId="77777777" w:rsidR="000C0134" w:rsidRDefault="000C0134" w:rsidP="000C0134">
      <w:pPr>
        <w:spacing w:after="10" w:line="254" w:lineRule="auto"/>
        <w:jc w:val="both"/>
        <w:rPr>
          <w:rFonts w:cstheme="minorHAnsi"/>
        </w:rPr>
      </w:pPr>
    </w:p>
    <w:p w14:paraId="5F95E9C6" w14:textId="77777777" w:rsidR="000C0134" w:rsidRDefault="000C0134" w:rsidP="000C0134">
      <w:pPr>
        <w:spacing w:after="10" w:line="254" w:lineRule="auto"/>
        <w:jc w:val="both"/>
        <w:rPr>
          <w:rFonts w:cstheme="minorHAnsi"/>
        </w:rPr>
      </w:pPr>
    </w:p>
    <w:p w14:paraId="15363DE1" w14:textId="77777777" w:rsidR="000C0134" w:rsidRDefault="000C0134" w:rsidP="000C0134">
      <w:pPr>
        <w:spacing w:after="10" w:line="254" w:lineRule="auto"/>
        <w:jc w:val="both"/>
        <w:rPr>
          <w:rFonts w:cstheme="minorHAnsi"/>
        </w:rPr>
      </w:pPr>
    </w:p>
    <w:p w14:paraId="5CF09842" w14:textId="77777777" w:rsidR="000C0134" w:rsidRDefault="000C0134" w:rsidP="000C0134">
      <w:pPr>
        <w:spacing w:after="10" w:line="254" w:lineRule="auto"/>
        <w:jc w:val="both"/>
        <w:rPr>
          <w:rFonts w:cstheme="minorHAnsi"/>
        </w:rPr>
      </w:pPr>
    </w:p>
    <w:p w14:paraId="150E0CAC" w14:textId="77777777" w:rsidR="000C0134" w:rsidRDefault="000C0134" w:rsidP="000C0134">
      <w:pPr>
        <w:spacing w:after="10" w:line="254" w:lineRule="auto"/>
        <w:jc w:val="both"/>
        <w:rPr>
          <w:rFonts w:cstheme="minorHAnsi"/>
        </w:rPr>
      </w:pPr>
    </w:p>
    <w:p w14:paraId="5708DD27" w14:textId="77777777" w:rsidR="000C0134" w:rsidRDefault="000C0134" w:rsidP="000C0134">
      <w:pPr>
        <w:spacing w:after="10" w:line="254" w:lineRule="auto"/>
        <w:jc w:val="both"/>
        <w:rPr>
          <w:rFonts w:cstheme="minorHAnsi"/>
        </w:rPr>
      </w:pPr>
    </w:p>
    <w:p w14:paraId="0A1903A1" w14:textId="77777777" w:rsidR="000C0134" w:rsidRDefault="000C0134" w:rsidP="000C0134">
      <w:pPr>
        <w:spacing w:after="10" w:line="254" w:lineRule="auto"/>
        <w:jc w:val="both"/>
        <w:rPr>
          <w:rFonts w:cstheme="minorHAnsi"/>
        </w:rPr>
      </w:pPr>
    </w:p>
    <w:p w14:paraId="7CACDE86" w14:textId="77777777" w:rsidR="000C0134" w:rsidRDefault="000C0134" w:rsidP="000C0134">
      <w:pPr>
        <w:spacing w:after="10" w:line="254" w:lineRule="auto"/>
        <w:jc w:val="both"/>
        <w:rPr>
          <w:rFonts w:cstheme="minorHAnsi"/>
        </w:rPr>
      </w:pPr>
    </w:p>
    <w:p w14:paraId="0EE1ACE0" w14:textId="77777777" w:rsidR="000C0134" w:rsidRDefault="000C0134" w:rsidP="000C0134">
      <w:pPr>
        <w:spacing w:after="10" w:line="254" w:lineRule="auto"/>
        <w:jc w:val="both"/>
        <w:rPr>
          <w:rFonts w:cstheme="minorHAnsi"/>
        </w:rPr>
      </w:pPr>
    </w:p>
    <w:p w14:paraId="02B1B9F6" w14:textId="77777777" w:rsidR="000C0134" w:rsidRDefault="000C0134" w:rsidP="000C0134">
      <w:pPr>
        <w:spacing w:after="10" w:line="254" w:lineRule="auto"/>
        <w:jc w:val="both"/>
        <w:rPr>
          <w:rFonts w:cstheme="minorHAnsi"/>
        </w:rPr>
      </w:pPr>
    </w:p>
    <w:p w14:paraId="7737C8C3" w14:textId="77777777" w:rsidR="000C0134" w:rsidRDefault="000C0134" w:rsidP="000C0134">
      <w:pPr>
        <w:spacing w:after="10" w:line="254" w:lineRule="auto"/>
        <w:jc w:val="both"/>
        <w:rPr>
          <w:rFonts w:cstheme="minorHAnsi"/>
        </w:rPr>
      </w:pPr>
    </w:p>
    <w:p w14:paraId="321DDC1A" w14:textId="77777777" w:rsidR="000C0134" w:rsidRDefault="000C0134" w:rsidP="000C0134">
      <w:pPr>
        <w:spacing w:after="10" w:line="254" w:lineRule="auto"/>
        <w:jc w:val="both"/>
        <w:rPr>
          <w:rFonts w:cstheme="minorHAnsi"/>
        </w:rPr>
      </w:pPr>
    </w:p>
    <w:p w14:paraId="3E919435" w14:textId="77777777" w:rsidR="000C0134" w:rsidRDefault="000C0134" w:rsidP="000C0134">
      <w:pPr>
        <w:spacing w:after="10" w:line="254" w:lineRule="auto"/>
        <w:jc w:val="both"/>
        <w:rPr>
          <w:rFonts w:cstheme="minorHAnsi"/>
        </w:rPr>
      </w:pPr>
    </w:p>
    <w:p w14:paraId="71EF8905" w14:textId="77777777" w:rsidR="000C0134" w:rsidRDefault="000C0134" w:rsidP="000C0134">
      <w:pPr>
        <w:spacing w:after="10" w:line="254" w:lineRule="auto"/>
        <w:jc w:val="both"/>
        <w:rPr>
          <w:rFonts w:cstheme="minorHAnsi"/>
        </w:rPr>
      </w:pPr>
    </w:p>
    <w:p w14:paraId="0D6887DF" w14:textId="77777777" w:rsidR="000C0134" w:rsidRDefault="000C0134" w:rsidP="000C0134">
      <w:pPr>
        <w:spacing w:after="10" w:line="254" w:lineRule="auto"/>
        <w:jc w:val="both"/>
        <w:rPr>
          <w:rFonts w:cstheme="minorHAnsi"/>
        </w:rPr>
      </w:pPr>
    </w:p>
    <w:p w14:paraId="0C2FDE83" w14:textId="3309EDC1" w:rsidR="000C0134" w:rsidRPr="007C2029" w:rsidRDefault="000C0134" w:rsidP="00E265A1">
      <w:pPr>
        <w:spacing w:after="19" w:line="257" w:lineRule="auto"/>
        <w:ind w:right="9531"/>
        <w:rPr>
          <w:rFonts w:ascii="Arial" w:hAnsi="Arial" w:cs="Arial"/>
        </w:rPr>
      </w:pPr>
      <w:r w:rsidRPr="007C2029">
        <w:rPr>
          <w:rFonts w:ascii="Arial" w:hAnsi="Arial" w:cs="Arial"/>
        </w:rPr>
        <w:t xml:space="preserve">     </w:t>
      </w:r>
    </w:p>
    <w:p w14:paraId="23780D0D" w14:textId="77777777" w:rsidR="000C0134" w:rsidRPr="00385607" w:rsidRDefault="000C0134" w:rsidP="000C0134">
      <w:pPr>
        <w:spacing w:after="0"/>
        <w:ind w:left="5"/>
        <w:jc w:val="center"/>
        <w:rPr>
          <w:rFonts w:cstheme="minorHAnsi"/>
        </w:rPr>
      </w:pPr>
      <w:r w:rsidRPr="00385607">
        <w:rPr>
          <w:rFonts w:cstheme="minorHAnsi"/>
          <w:u w:val="single" w:color="000000"/>
        </w:rPr>
        <w:lastRenderedPageBreak/>
        <w:t>MISSION STATEMENT</w:t>
      </w:r>
      <w:r w:rsidRPr="00385607">
        <w:rPr>
          <w:rFonts w:cstheme="minorHAnsi"/>
        </w:rPr>
        <w:t xml:space="preserve">  </w:t>
      </w:r>
    </w:p>
    <w:p w14:paraId="4F996DCF" w14:textId="77777777" w:rsidR="000C0134" w:rsidRPr="00385607" w:rsidRDefault="000C0134" w:rsidP="000C0134">
      <w:pPr>
        <w:spacing w:after="0"/>
        <w:ind w:left="196"/>
        <w:jc w:val="center"/>
        <w:rPr>
          <w:rFonts w:cstheme="minorHAnsi"/>
        </w:rPr>
      </w:pPr>
      <w:r w:rsidRPr="00385607">
        <w:rPr>
          <w:rFonts w:cstheme="minorHAnsi"/>
        </w:rPr>
        <w:t xml:space="preserve">  </w:t>
      </w:r>
    </w:p>
    <w:p w14:paraId="4C167FFB" w14:textId="2AEC8D43" w:rsidR="000C0134" w:rsidRPr="00385607" w:rsidRDefault="000C0134" w:rsidP="000C0134">
      <w:pPr>
        <w:spacing w:after="3" w:line="256" w:lineRule="auto"/>
        <w:ind w:left="73" w:right="63"/>
        <w:jc w:val="center"/>
        <w:rPr>
          <w:rFonts w:cstheme="minorHAnsi"/>
        </w:rPr>
      </w:pPr>
      <w:r w:rsidRPr="00385607">
        <w:rPr>
          <w:rFonts w:cstheme="minorHAnsi"/>
        </w:rPr>
        <w:t xml:space="preserve">                 </w:t>
      </w:r>
    </w:p>
    <w:p w14:paraId="16389B99" w14:textId="77777777" w:rsidR="000C0134" w:rsidRPr="00385607" w:rsidRDefault="000C0134" w:rsidP="000C0134">
      <w:pPr>
        <w:spacing w:after="0"/>
        <w:ind w:left="26"/>
        <w:rPr>
          <w:rFonts w:cstheme="minorHAnsi"/>
        </w:rPr>
      </w:pPr>
      <w:r w:rsidRPr="00385607">
        <w:rPr>
          <w:rFonts w:cstheme="minorHAnsi"/>
        </w:rPr>
        <w:t xml:space="preserve">     </w:t>
      </w:r>
    </w:p>
    <w:p w14:paraId="14B60723" w14:textId="77777777" w:rsidR="000C0134" w:rsidRPr="00385607" w:rsidRDefault="000C0134" w:rsidP="000C0134">
      <w:pPr>
        <w:pStyle w:val="Heading1"/>
        <w:ind w:left="-5"/>
        <w:rPr>
          <w:rFonts w:asciiTheme="minorHAnsi" w:hAnsiTheme="minorHAnsi" w:cstheme="minorHAnsi"/>
          <w:szCs w:val="32"/>
        </w:rPr>
      </w:pPr>
      <w:r w:rsidRPr="00385607">
        <w:rPr>
          <w:rFonts w:asciiTheme="minorHAnsi" w:hAnsiTheme="minorHAnsi" w:cstheme="minorHAnsi"/>
          <w:szCs w:val="32"/>
        </w:rPr>
        <w:t xml:space="preserve"> 1. Objectives   </w:t>
      </w:r>
    </w:p>
    <w:p w14:paraId="263C994A" w14:textId="77777777" w:rsidR="000C0134" w:rsidRPr="00385607" w:rsidRDefault="000C0134" w:rsidP="000C0134">
      <w:pPr>
        <w:spacing w:after="72"/>
        <w:ind w:left="26"/>
        <w:rPr>
          <w:rFonts w:cstheme="minorHAnsi"/>
        </w:rPr>
      </w:pPr>
      <w:r w:rsidRPr="00385607">
        <w:rPr>
          <w:rFonts w:cstheme="minorHAnsi"/>
        </w:rPr>
        <w:t xml:space="preserve">  </w:t>
      </w:r>
    </w:p>
    <w:p w14:paraId="7DD181F9" w14:textId="77777777" w:rsidR="000C0134" w:rsidRPr="00385607" w:rsidRDefault="000C0134" w:rsidP="000C0134">
      <w:pPr>
        <w:ind w:left="9"/>
        <w:rPr>
          <w:rFonts w:cstheme="minorHAnsi"/>
        </w:rPr>
      </w:pPr>
      <w:r w:rsidRPr="00385607">
        <w:rPr>
          <w:rFonts w:cstheme="minorHAnsi"/>
        </w:rPr>
        <w:t xml:space="preserve">It is the objective of the academy to provide an inclusive educational environment for </w:t>
      </w:r>
      <w:r w:rsidRPr="00385607">
        <w:rPr>
          <w:rFonts w:cstheme="minorHAnsi"/>
          <w:u w:val="single" w:color="000000"/>
        </w:rPr>
        <w:t>each</w:t>
      </w:r>
      <w:r w:rsidRPr="00385607">
        <w:rPr>
          <w:rFonts w:cstheme="minorHAnsi"/>
        </w:rPr>
        <w:t xml:space="preserve"> pupil with the opportunity to fulfil </w:t>
      </w:r>
      <w:r>
        <w:rPr>
          <w:rFonts w:cstheme="minorHAnsi"/>
        </w:rPr>
        <w:t>their</w:t>
      </w:r>
      <w:r w:rsidRPr="00385607">
        <w:rPr>
          <w:rFonts w:cstheme="minorHAnsi"/>
        </w:rPr>
        <w:t xml:space="preserve"> potential using best endeavours to secure special educational provision.   </w:t>
      </w:r>
    </w:p>
    <w:p w14:paraId="69742258" w14:textId="77777777" w:rsidR="000C0134" w:rsidRPr="00385607" w:rsidRDefault="000C0134" w:rsidP="000C0134">
      <w:pPr>
        <w:spacing w:after="0"/>
        <w:ind w:left="26"/>
        <w:rPr>
          <w:rFonts w:cstheme="minorHAnsi"/>
        </w:rPr>
      </w:pPr>
      <w:r w:rsidRPr="00385607">
        <w:rPr>
          <w:rFonts w:cstheme="minorHAnsi"/>
        </w:rPr>
        <w:t xml:space="preserve">   </w:t>
      </w:r>
    </w:p>
    <w:p w14:paraId="27567199" w14:textId="77777777" w:rsidR="000C0134" w:rsidRPr="00385607" w:rsidRDefault="000C0134" w:rsidP="000C0134">
      <w:pPr>
        <w:ind w:left="9"/>
        <w:rPr>
          <w:rFonts w:cstheme="minorHAnsi"/>
        </w:rPr>
      </w:pPr>
      <w:r w:rsidRPr="00385607">
        <w:rPr>
          <w:rFonts w:cstheme="minorHAnsi"/>
        </w:rPr>
        <w:t xml:space="preserve">We therefore aim to ensure that: -   </w:t>
      </w:r>
    </w:p>
    <w:p w14:paraId="3A50B613" w14:textId="77777777" w:rsidR="000C0134" w:rsidRPr="00385607" w:rsidRDefault="000C0134" w:rsidP="000C0134">
      <w:pPr>
        <w:spacing w:after="33"/>
        <w:ind w:left="26"/>
        <w:rPr>
          <w:rFonts w:cstheme="minorHAnsi"/>
        </w:rPr>
      </w:pPr>
      <w:r w:rsidRPr="00385607">
        <w:rPr>
          <w:rFonts w:cstheme="minorHAnsi"/>
        </w:rPr>
        <w:t xml:space="preserve">   </w:t>
      </w:r>
    </w:p>
    <w:p w14:paraId="4565D948" w14:textId="77777777" w:rsidR="000C0134" w:rsidRPr="00385607" w:rsidRDefault="000C0134" w:rsidP="000C0134">
      <w:pPr>
        <w:numPr>
          <w:ilvl w:val="0"/>
          <w:numId w:val="2"/>
        </w:numPr>
        <w:spacing w:after="10" w:line="254" w:lineRule="auto"/>
        <w:ind w:hanging="350"/>
        <w:jc w:val="both"/>
        <w:rPr>
          <w:rFonts w:cstheme="minorHAnsi"/>
        </w:rPr>
      </w:pPr>
      <w:r w:rsidRPr="00385607">
        <w:rPr>
          <w:rFonts w:cstheme="minorHAnsi"/>
        </w:rPr>
        <w:t xml:space="preserve">All teachers have high expectations of pupils with SEN, including a commitment to ensuring they can achieve their full educational potential.   </w:t>
      </w:r>
    </w:p>
    <w:p w14:paraId="6F4D8BF3" w14:textId="77777777" w:rsidR="000C0134" w:rsidRPr="00385607" w:rsidRDefault="000C0134" w:rsidP="000C0134">
      <w:pPr>
        <w:spacing w:after="68"/>
        <w:ind w:left="26"/>
        <w:rPr>
          <w:rFonts w:cstheme="minorHAnsi"/>
        </w:rPr>
      </w:pPr>
      <w:r w:rsidRPr="00385607">
        <w:rPr>
          <w:rFonts w:cstheme="minorHAnsi"/>
        </w:rPr>
        <w:t xml:space="preserve">   </w:t>
      </w:r>
    </w:p>
    <w:p w14:paraId="0CFEDF98" w14:textId="77777777" w:rsidR="000C0134" w:rsidRPr="00385607" w:rsidRDefault="000C0134" w:rsidP="000C0134">
      <w:pPr>
        <w:numPr>
          <w:ilvl w:val="0"/>
          <w:numId w:val="2"/>
        </w:numPr>
        <w:spacing w:after="10" w:line="254" w:lineRule="auto"/>
        <w:ind w:hanging="350"/>
        <w:jc w:val="both"/>
        <w:rPr>
          <w:rFonts w:cstheme="minorHAnsi"/>
        </w:rPr>
      </w:pPr>
      <w:r w:rsidRPr="00385607">
        <w:rPr>
          <w:rFonts w:cstheme="minorHAnsi"/>
        </w:rPr>
        <w:t xml:space="preserve">All teachers deliver high quality provision to meet the needs of pupils with SEN.   </w:t>
      </w:r>
    </w:p>
    <w:p w14:paraId="28D47681" w14:textId="77777777" w:rsidR="000C0134" w:rsidRPr="00385607" w:rsidRDefault="000C0134" w:rsidP="000C0134">
      <w:pPr>
        <w:spacing w:after="73"/>
        <w:ind w:left="26"/>
        <w:rPr>
          <w:rFonts w:cstheme="minorHAnsi"/>
        </w:rPr>
      </w:pPr>
      <w:r w:rsidRPr="00385607">
        <w:rPr>
          <w:rFonts w:cstheme="minorHAnsi"/>
        </w:rPr>
        <w:t xml:space="preserve">   </w:t>
      </w:r>
    </w:p>
    <w:p w14:paraId="79D2F3BF" w14:textId="77777777" w:rsidR="000C0134" w:rsidRPr="00385607" w:rsidRDefault="000C0134" w:rsidP="000C0134">
      <w:pPr>
        <w:numPr>
          <w:ilvl w:val="0"/>
          <w:numId w:val="2"/>
        </w:numPr>
        <w:spacing w:after="10" w:line="254" w:lineRule="auto"/>
        <w:ind w:hanging="350"/>
        <w:jc w:val="both"/>
        <w:rPr>
          <w:rFonts w:cstheme="minorHAnsi"/>
        </w:rPr>
      </w:pPr>
      <w:r w:rsidRPr="00385607">
        <w:rPr>
          <w:rFonts w:cstheme="minorHAnsi"/>
        </w:rPr>
        <w:t xml:space="preserve">We operate a </w:t>
      </w:r>
      <w:proofErr w:type="gramStart"/>
      <w:r w:rsidRPr="00385607">
        <w:rPr>
          <w:rFonts w:cstheme="minorHAnsi"/>
        </w:rPr>
        <w:t>zero tolerance</w:t>
      </w:r>
      <w:proofErr w:type="gramEnd"/>
      <w:r w:rsidRPr="00385607">
        <w:rPr>
          <w:rFonts w:cstheme="minorHAnsi"/>
        </w:rPr>
        <w:t xml:space="preserve"> policy on bullying.   </w:t>
      </w:r>
    </w:p>
    <w:p w14:paraId="2CDDF221" w14:textId="77777777" w:rsidR="000C0134" w:rsidRPr="00385607" w:rsidRDefault="000C0134" w:rsidP="000C0134">
      <w:pPr>
        <w:spacing w:after="36"/>
        <w:ind w:left="26"/>
        <w:rPr>
          <w:rFonts w:cstheme="minorHAnsi"/>
        </w:rPr>
      </w:pPr>
      <w:r w:rsidRPr="00385607">
        <w:rPr>
          <w:rFonts w:cstheme="minorHAnsi"/>
        </w:rPr>
        <w:t xml:space="preserve">   </w:t>
      </w:r>
    </w:p>
    <w:p w14:paraId="599EACAF" w14:textId="77777777" w:rsidR="000C0134" w:rsidRPr="00385607" w:rsidRDefault="000C0134" w:rsidP="000C0134">
      <w:pPr>
        <w:numPr>
          <w:ilvl w:val="0"/>
          <w:numId w:val="2"/>
        </w:numPr>
        <w:spacing w:after="10" w:line="254" w:lineRule="auto"/>
        <w:ind w:hanging="350"/>
        <w:jc w:val="both"/>
        <w:rPr>
          <w:rFonts w:cstheme="minorHAnsi"/>
        </w:rPr>
      </w:pPr>
      <w:r w:rsidRPr="00385607">
        <w:rPr>
          <w:rFonts w:cstheme="minorHAnsi"/>
        </w:rPr>
        <w:t xml:space="preserve">We identify and assess pupils with SEN as early as possible and provide a flexible and staged structure of provision to meet all identified needs.   </w:t>
      </w:r>
    </w:p>
    <w:p w14:paraId="3753A777" w14:textId="77777777" w:rsidR="000C0134" w:rsidRPr="00385607" w:rsidRDefault="000C0134" w:rsidP="000C0134">
      <w:pPr>
        <w:spacing w:after="36"/>
        <w:ind w:left="26"/>
        <w:rPr>
          <w:rFonts w:cstheme="minorHAnsi"/>
        </w:rPr>
      </w:pPr>
      <w:r w:rsidRPr="00385607">
        <w:rPr>
          <w:rFonts w:cstheme="minorHAnsi"/>
        </w:rPr>
        <w:t xml:space="preserve">  </w:t>
      </w:r>
    </w:p>
    <w:p w14:paraId="1F4C5DAB" w14:textId="77777777" w:rsidR="000C0134" w:rsidRPr="00385607" w:rsidRDefault="000C0134" w:rsidP="000C0134">
      <w:pPr>
        <w:numPr>
          <w:ilvl w:val="0"/>
          <w:numId w:val="2"/>
        </w:numPr>
        <w:spacing w:after="10" w:line="254" w:lineRule="auto"/>
        <w:ind w:hanging="350"/>
        <w:jc w:val="both"/>
        <w:rPr>
          <w:rFonts w:cstheme="minorHAnsi"/>
        </w:rPr>
      </w:pPr>
      <w:r w:rsidRPr="00385607">
        <w:rPr>
          <w:rFonts w:cstheme="minorHAnsi"/>
        </w:rPr>
        <w:t xml:space="preserve">We collaborate with education, health and social care services to provide resources to meet the needs of pupils.   </w:t>
      </w:r>
    </w:p>
    <w:p w14:paraId="4FB23001" w14:textId="77777777" w:rsidR="000C0134" w:rsidRPr="00385607" w:rsidRDefault="000C0134" w:rsidP="000C0134">
      <w:pPr>
        <w:spacing w:after="33"/>
        <w:ind w:left="727"/>
        <w:rPr>
          <w:rFonts w:cstheme="minorHAnsi"/>
        </w:rPr>
      </w:pPr>
      <w:r w:rsidRPr="00385607">
        <w:rPr>
          <w:rFonts w:cstheme="minorHAnsi"/>
        </w:rPr>
        <w:t xml:space="preserve">   </w:t>
      </w:r>
    </w:p>
    <w:p w14:paraId="01E869C3" w14:textId="77777777" w:rsidR="000C0134" w:rsidRPr="00385607" w:rsidRDefault="000C0134" w:rsidP="000C0134">
      <w:pPr>
        <w:numPr>
          <w:ilvl w:val="0"/>
          <w:numId w:val="2"/>
        </w:numPr>
        <w:spacing w:after="10" w:line="254" w:lineRule="auto"/>
        <w:ind w:hanging="350"/>
        <w:jc w:val="both"/>
        <w:rPr>
          <w:rFonts w:cstheme="minorHAnsi"/>
        </w:rPr>
      </w:pPr>
      <w:r w:rsidRPr="00385607">
        <w:rPr>
          <w:rFonts w:cstheme="minorHAnsi"/>
        </w:rPr>
        <w:t xml:space="preserve">Teachers are responsible and accountable for the progress and development of all the pupils in their class, including where pupils access support from teaching assistants or specialist staff.   </w:t>
      </w:r>
    </w:p>
    <w:p w14:paraId="4C2E17AF" w14:textId="77777777" w:rsidR="000C0134" w:rsidRPr="00385607" w:rsidRDefault="000C0134" w:rsidP="000C0134">
      <w:pPr>
        <w:spacing w:after="36"/>
        <w:ind w:left="26"/>
        <w:rPr>
          <w:rFonts w:cstheme="minorHAnsi"/>
        </w:rPr>
      </w:pPr>
      <w:r w:rsidRPr="00385607">
        <w:rPr>
          <w:rFonts w:cstheme="minorHAnsi"/>
        </w:rPr>
        <w:t xml:space="preserve">   </w:t>
      </w:r>
    </w:p>
    <w:p w14:paraId="1F4F771C" w14:textId="77777777" w:rsidR="000C0134" w:rsidRPr="00385607" w:rsidRDefault="000C0134" w:rsidP="000C0134">
      <w:pPr>
        <w:numPr>
          <w:ilvl w:val="0"/>
          <w:numId w:val="2"/>
        </w:numPr>
        <w:spacing w:after="10" w:line="254" w:lineRule="auto"/>
        <w:ind w:hanging="350"/>
        <w:jc w:val="both"/>
        <w:rPr>
          <w:rFonts w:cstheme="minorHAnsi"/>
        </w:rPr>
      </w:pPr>
      <w:r w:rsidRPr="00385607">
        <w:rPr>
          <w:rFonts w:cstheme="minorHAnsi"/>
        </w:rPr>
        <w:t xml:space="preserve">All staff develop their awareness of special educational needs and focus on inclusive practice to remove barriers to learning with access to a broad, balanced yet </w:t>
      </w:r>
      <w:r w:rsidRPr="00385607">
        <w:rPr>
          <w:rFonts w:cstheme="minorHAnsi"/>
          <w:u w:val="single" w:color="000000"/>
        </w:rPr>
        <w:t>relevant</w:t>
      </w:r>
      <w:r w:rsidRPr="00385607">
        <w:rPr>
          <w:rFonts w:cstheme="minorHAnsi"/>
        </w:rPr>
        <w:t xml:space="preserve"> mainstream curriculum which is differentiated to ensure continuing progress.   </w:t>
      </w:r>
    </w:p>
    <w:p w14:paraId="4699322E" w14:textId="77777777" w:rsidR="000C0134" w:rsidRPr="00385607" w:rsidRDefault="000C0134" w:rsidP="000C0134">
      <w:pPr>
        <w:spacing w:after="2"/>
        <w:ind w:left="377"/>
        <w:rPr>
          <w:rFonts w:cstheme="minorHAnsi"/>
        </w:rPr>
      </w:pPr>
      <w:r w:rsidRPr="00385607">
        <w:rPr>
          <w:rFonts w:cstheme="minorHAnsi"/>
        </w:rPr>
        <w:t xml:space="preserve">   </w:t>
      </w:r>
    </w:p>
    <w:p w14:paraId="7E26F3B6" w14:textId="77777777" w:rsidR="000C0134" w:rsidRPr="00385607" w:rsidRDefault="000C0134" w:rsidP="000C0134">
      <w:pPr>
        <w:numPr>
          <w:ilvl w:val="0"/>
          <w:numId w:val="2"/>
        </w:numPr>
        <w:spacing w:after="10" w:line="254" w:lineRule="auto"/>
        <w:ind w:hanging="350"/>
        <w:jc w:val="both"/>
        <w:rPr>
          <w:rFonts w:cstheme="minorHAnsi"/>
        </w:rPr>
      </w:pPr>
      <w:r w:rsidRPr="00385607">
        <w:rPr>
          <w:rFonts w:cstheme="minorHAnsi"/>
        </w:rPr>
        <w:t xml:space="preserve">All pupils with SEN to be actively involved in the </w:t>
      </w:r>
      <w:proofErr w:type="gramStart"/>
      <w:r w:rsidRPr="00385607">
        <w:rPr>
          <w:rFonts w:cstheme="minorHAnsi"/>
        </w:rPr>
        <w:t>decision making</w:t>
      </w:r>
      <w:proofErr w:type="gramEnd"/>
      <w:r w:rsidRPr="00385607">
        <w:rPr>
          <w:rFonts w:cstheme="minorHAnsi"/>
        </w:rPr>
        <w:t xml:space="preserve"> process and be allowed to express their views, wishes and feelings. These views will be </w:t>
      </w:r>
      <w:proofErr w:type="gramStart"/>
      <w:r w:rsidRPr="00385607">
        <w:rPr>
          <w:rFonts w:cstheme="minorHAnsi"/>
        </w:rPr>
        <w:t>taken into account</w:t>
      </w:r>
      <w:proofErr w:type="gramEnd"/>
      <w:r w:rsidRPr="00385607">
        <w:rPr>
          <w:rFonts w:cstheme="minorHAnsi"/>
        </w:rPr>
        <w:t xml:space="preserve"> when planning their curriculum giving them greater choice and control.   </w:t>
      </w:r>
    </w:p>
    <w:p w14:paraId="376087A0" w14:textId="77777777" w:rsidR="000C0134" w:rsidRPr="00385607" w:rsidRDefault="000C0134" w:rsidP="000C0134">
      <w:pPr>
        <w:spacing w:after="36"/>
        <w:ind w:left="26"/>
        <w:rPr>
          <w:rFonts w:cstheme="minorHAnsi"/>
        </w:rPr>
      </w:pPr>
      <w:r w:rsidRPr="00385607">
        <w:rPr>
          <w:rFonts w:cstheme="minorHAnsi"/>
        </w:rPr>
        <w:t xml:space="preserve">   </w:t>
      </w:r>
    </w:p>
    <w:p w14:paraId="0D3FDE5E" w14:textId="77777777" w:rsidR="000C0134" w:rsidRPr="00385607" w:rsidRDefault="000C0134" w:rsidP="000C0134">
      <w:pPr>
        <w:numPr>
          <w:ilvl w:val="0"/>
          <w:numId w:val="2"/>
        </w:numPr>
        <w:spacing w:after="10" w:line="254" w:lineRule="auto"/>
        <w:ind w:hanging="350"/>
        <w:jc w:val="both"/>
        <w:rPr>
          <w:rFonts w:cstheme="minorHAnsi"/>
        </w:rPr>
      </w:pPr>
      <w:r w:rsidRPr="00385607">
        <w:rPr>
          <w:rFonts w:cstheme="minorHAnsi"/>
        </w:rPr>
        <w:t xml:space="preserve">We involve parents/carers as partners in the education of their children and provided them with the information and support necessary to enable participation in decision making.   </w:t>
      </w:r>
    </w:p>
    <w:p w14:paraId="66427C6F" w14:textId="77777777" w:rsidR="000C0134" w:rsidRPr="00385607" w:rsidRDefault="000C0134" w:rsidP="000C0134">
      <w:pPr>
        <w:spacing w:after="36"/>
        <w:ind w:left="26"/>
        <w:rPr>
          <w:rFonts w:cstheme="minorHAnsi"/>
        </w:rPr>
      </w:pPr>
      <w:r w:rsidRPr="00385607">
        <w:rPr>
          <w:rFonts w:cstheme="minorHAnsi"/>
        </w:rPr>
        <w:t xml:space="preserve">   </w:t>
      </w:r>
    </w:p>
    <w:p w14:paraId="1FACA8AF" w14:textId="77777777" w:rsidR="000C0134" w:rsidRPr="00385607" w:rsidRDefault="000C0134" w:rsidP="000C0134">
      <w:pPr>
        <w:numPr>
          <w:ilvl w:val="0"/>
          <w:numId w:val="2"/>
        </w:numPr>
        <w:spacing w:after="10" w:line="254" w:lineRule="auto"/>
        <w:ind w:hanging="350"/>
        <w:jc w:val="both"/>
        <w:rPr>
          <w:rFonts w:cstheme="minorHAnsi"/>
        </w:rPr>
      </w:pPr>
      <w:r w:rsidRPr="00385607">
        <w:rPr>
          <w:rFonts w:cstheme="minorHAnsi"/>
        </w:rPr>
        <w:t xml:space="preserve">Pupils with SEN engage in the activities of the Academy alongside pupils who do not have SEN.  This reflects their rights as stated in the Children’s Act 1989 and the Equality Act 2012.   </w:t>
      </w:r>
    </w:p>
    <w:p w14:paraId="3DD00CCD" w14:textId="77777777" w:rsidR="000C0134" w:rsidRPr="00385607" w:rsidRDefault="000C0134" w:rsidP="000C0134">
      <w:pPr>
        <w:spacing w:after="33"/>
        <w:ind w:left="26"/>
        <w:rPr>
          <w:rFonts w:cstheme="minorHAnsi"/>
        </w:rPr>
      </w:pPr>
      <w:r w:rsidRPr="00385607">
        <w:rPr>
          <w:rFonts w:cstheme="minorHAnsi"/>
        </w:rPr>
        <w:t xml:space="preserve">   </w:t>
      </w:r>
    </w:p>
    <w:p w14:paraId="58040906" w14:textId="5161881E" w:rsidR="000C0134" w:rsidRPr="00E265A1" w:rsidRDefault="000C0134" w:rsidP="00E265A1">
      <w:pPr>
        <w:numPr>
          <w:ilvl w:val="0"/>
          <w:numId w:val="2"/>
        </w:numPr>
        <w:spacing w:after="10" w:line="254" w:lineRule="auto"/>
        <w:ind w:hanging="350"/>
        <w:jc w:val="both"/>
        <w:rPr>
          <w:rFonts w:cstheme="minorHAnsi"/>
        </w:rPr>
      </w:pPr>
      <w:r w:rsidRPr="00385607">
        <w:rPr>
          <w:rFonts w:cstheme="minorHAnsi"/>
        </w:rPr>
        <w:t xml:space="preserve">All pupils are valued equally as individuals taking into consideration other factors which contribute to learning, behaviour, wellbeing and state of mind.   </w:t>
      </w:r>
      <w:r w:rsidRPr="00E265A1">
        <w:rPr>
          <w:rFonts w:cstheme="minorHAnsi"/>
        </w:rPr>
        <w:t xml:space="preserve">  </w:t>
      </w:r>
    </w:p>
    <w:p w14:paraId="2DDB0B2A" w14:textId="77777777" w:rsidR="000C0134" w:rsidRPr="00385607" w:rsidRDefault="000C0134" w:rsidP="000C0134">
      <w:pPr>
        <w:pStyle w:val="Heading1"/>
        <w:ind w:left="-5"/>
        <w:rPr>
          <w:rFonts w:asciiTheme="minorHAnsi" w:hAnsiTheme="minorHAnsi" w:cstheme="minorHAnsi"/>
          <w:szCs w:val="32"/>
        </w:rPr>
      </w:pPr>
      <w:r w:rsidRPr="00385607">
        <w:rPr>
          <w:rFonts w:asciiTheme="minorHAnsi" w:hAnsiTheme="minorHAnsi" w:cstheme="minorHAnsi"/>
          <w:szCs w:val="32"/>
        </w:rPr>
        <w:lastRenderedPageBreak/>
        <w:t xml:space="preserve">2. Responsibility for the Co-ordination of SEN Provision   </w:t>
      </w:r>
    </w:p>
    <w:p w14:paraId="474817E2" w14:textId="77777777" w:rsidR="000C0134" w:rsidRPr="00385607" w:rsidRDefault="000C0134" w:rsidP="000C0134">
      <w:pPr>
        <w:spacing w:after="0"/>
        <w:ind w:left="26"/>
        <w:rPr>
          <w:rFonts w:cstheme="minorHAnsi"/>
          <w:sz w:val="32"/>
          <w:szCs w:val="32"/>
        </w:rPr>
      </w:pPr>
      <w:r w:rsidRPr="00385607">
        <w:rPr>
          <w:rFonts w:cstheme="minorHAnsi"/>
          <w:sz w:val="32"/>
          <w:szCs w:val="32"/>
        </w:rPr>
        <w:t xml:space="preserve">   </w:t>
      </w:r>
    </w:p>
    <w:p w14:paraId="33C919D6" w14:textId="77777777" w:rsidR="000C0134" w:rsidRPr="00385607" w:rsidRDefault="000C0134" w:rsidP="000C0134">
      <w:pPr>
        <w:rPr>
          <w:rFonts w:cstheme="minorHAnsi"/>
        </w:rPr>
      </w:pPr>
      <w:r w:rsidRPr="00385607">
        <w:rPr>
          <w:rFonts w:cstheme="minorHAnsi"/>
        </w:rPr>
        <w:t xml:space="preserve">The qualified teacher designated as SEN Coordinator (SENDCo) for the school is Mrs Annabel Eades. The SENDCo works closely with the </w:t>
      </w:r>
      <w:r>
        <w:rPr>
          <w:rFonts w:cstheme="minorHAnsi"/>
        </w:rPr>
        <w:t>Assistant SENDCo, Miss Jordan Tracey and the Assistant Inclusion Manager</w:t>
      </w:r>
      <w:r w:rsidRPr="00385607">
        <w:rPr>
          <w:rFonts w:cstheme="minorHAnsi"/>
        </w:rPr>
        <w:t>, M</w:t>
      </w:r>
      <w:r>
        <w:rPr>
          <w:rFonts w:cstheme="minorHAnsi"/>
        </w:rPr>
        <w:t>iss</w:t>
      </w:r>
      <w:r w:rsidRPr="00385607">
        <w:rPr>
          <w:rFonts w:cstheme="minorHAnsi"/>
        </w:rPr>
        <w:t xml:space="preserve"> </w:t>
      </w:r>
      <w:r>
        <w:rPr>
          <w:rFonts w:cstheme="minorHAnsi"/>
        </w:rPr>
        <w:t>Annie-Mae Harrison.</w:t>
      </w:r>
      <w:r w:rsidRPr="00385607">
        <w:rPr>
          <w:rFonts w:cstheme="minorHAnsi"/>
        </w:rPr>
        <w:t xml:space="preserve"> The SENDCo</w:t>
      </w:r>
      <w:r>
        <w:rPr>
          <w:rFonts w:cstheme="minorHAnsi"/>
        </w:rPr>
        <w:t>, Assistant SENDCo</w:t>
      </w:r>
      <w:r w:rsidRPr="00385607">
        <w:rPr>
          <w:rFonts w:cstheme="minorHAnsi"/>
        </w:rPr>
        <w:t xml:space="preserve"> and</w:t>
      </w:r>
      <w:r>
        <w:rPr>
          <w:rFonts w:cstheme="minorHAnsi"/>
        </w:rPr>
        <w:t xml:space="preserve"> Assistant</w:t>
      </w:r>
      <w:r w:rsidRPr="00385607">
        <w:rPr>
          <w:rFonts w:cstheme="minorHAnsi"/>
        </w:rPr>
        <w:t xml:space="preserve"> Inclusion Manager work closely with the Principal Mrs Rachel Bolton. The named governor with responsibility for SEND is Mrs Clare Hollingworth.</w:t>
      </w:r>
    </w:p>
    <w:p w14:paraId="44F0ED53" w14:textId="77777777" w:rsidR="000C0134" w:rsidRPr="00385607" w:rsidRDefault="000C0134" w:rsidP="000C0134">
      <w:pPr>
        <w:spacing w:after="0"/>
        <w:ind w:left="14"/>
        <w:rPr>
          <w:rFonts w:cstheme="minorHAnsi"/>
        </w:rPr>
      </w:pPr>
      <w:r w:rsidRPr="00385607">
        <w:rPr>
          <w:rFonts w:cstheme="minorHAnsi"/>
        </w:rPr>
        <w:t xml:space="preserve">    </w:t>
      </w:r>
    </w:p>
    <w:p w14:paraId="69CD6709" w14:textId="77777777" w:rsidR="000C0134" w:rsidRPr="00385607" w:rsidRDefault="000C0134" w:rsidP="000C0134">
      <w:pPr>
        <w:spacing w:after="0"/>
        <w:ind w:left="14"/>
        <w:rPr>
          <w:rFonts w:cstheme="minorHAnsi"/>
        </w:rPr>
      </w:pPr>
      <w:r w:rsidRPr="00385607">
        <w:rPr>
          <w:rFonts w:cstheme="minorHAnsi"/>
        </w:rPr>
        <w:t xml:space="preserve">  </w:t>
      </w:r>
    </w:p>
    <w:p w14:paraId="07F6B4F7" w14:textId="77777777" w:rsidR="000C0134" w:rsidRPr="00385607" w:rsidRDefault="000C0134" w:rsidP="000C0134">
      <w:pPr>
        <w:ind w:left="9"/>
        <w:rPr>
          <w:rFonts w:cstheme="minorHAnsi"/>
        </w:rPr>
      </w:pPr>
      <w:r w:rsidRPr="00385607">
        <w:rPr>
          <w:rFonts w:cstheme="minorHAnsi"/>
        </w:rPr>
        <w:t xml:space="preserve">The SENDCo is responsible for:   </w:t>
      </w:r>
    </w:p>
    <w:p w14:paraId="1E892267" w14:textId="77777777" w:rsidR="000C0134" w:rsidRPr="00385607" w:rsidRDefault="000C0134" w:rsidP="000C0134">
      <w:pPr>
        <w:spacing w:after="68"/>
        <w:ind w:left="26"/>
        <w:rPr>
          <w:rFonts w:cstheme="minorHAnsi"/>
        </w:rPr>
      </w:pPr>
      <w:r w:rsidRPr="00385607">
        <w:rPr>
          <w:rFonts w:cstheme="minorHAnsi"/>
        </w:rPr>
        <w:t xml:space="preserve">   </w:t>
      </w:r>
    </w:p>
    <w:p w14:paraId="0DF98584" w14:textId="77777777" w:rsidR="000C0134" w:rsidRPr="00385607" w:rsidRDefault="000C0134" w:rsidP="000C0134">
      <w:pPr>
        <w:numPr>
          <w:ilvl w:val="0"/>
          <w:numId w:val="3"/>
        </w:numPr>
        <w:spacing w:after="10" w:line="254" w:lineRule="auto"/>
        <w:ind w:hanging="350"/>
        <w:jc w:val="both"/>
        <w:rPr>
          <w:rFonts w:cstheme="minorHAnsi"/>
        </w:rPr>
      </w:pPr>
      <w:r w:rsidRPr="00385607">
        <w:rPr>
          <w:rFonts w:cstheme="minorHAnsi"/>
        </w:rPr>
        <w:t xml:space="preserve">Determining the strategic development of SEN policy and provision within the Academy   </w:t>
      </w:r>
    </w:p>
    <w:p w14:paraId="3883BFFE" w14:textId="77777777" w:rsidR="000C0134" w:rsidRPr="00385607" w:rsidRDefault="000C0134" w:rsidP="000C0134">
      <w:pPr>
        <w:spacing w:after="36"/>
        <w:ind w:left="377"/>
        <w:rPr>
          <w:rFonts w:cstheme="minorHAnsi"/>
        </w:rPr>
      </w:pPr>
      <w:r w:rsidRPr="00385607">
        <w:rPr>
          <w:rFonts w:cstheme="minorHAnsi"/>
        </w:rPr>
        <w:t xml:space="preserve">   </w:t>
      </w:r>
    </w:p>
    <w:p w14:paraId="31693F1A" w14:textId="77777777" w:rsidR="000C0134" w:rsidRPr="00385607" w:rsidRDefault="000C0134" w:rsidP="000C0134">
      <w:pPr>
        <w:numPr>
          <w:ilvl w:val="0"/>
          <w:numId w:val="3"/>
        </w:numPr>
        <w:spacing w:after="10" w:line="254" w:lineRule="auto"/>
        <w:ind w:hanging="350"/>
        <w:jc w:val="both"/>
        <w:rPr>
          <w:rFonts w:cstheme="minorHAnsi"/>
        </w:rPr>
      </w:pPr>
      <w:r w:rsidRPr="00385607">
        <w:rPr>
          <w:rFonts w:cstheme="minorHAnsi"/>
        </w:rPr>
        <w:t xml:space="preserve">Day–to–day responsibility for the operation of the SEN policy and co-ordination of specific provision to support pupils with SEN, including those who have Education, Health and Care plans (EHC) plans   </w:t>
      </w:r>
    </w:p>
    <w:p w14:paraId="2DA69B64" w14:textId="77777777" w:rsidR="000C0134" w:rsidRPr="00385607" w:rsidRDefault="000C0134" w:rsidP="000C0134">
      <w:pPr>
        <w:spacing w:after="36"/>
        <w:ind w:left="26"/>
        <w:rPr>
          <w:rFonts w:cstheme="minorHAnsi"/>
        </w:rPr>
      </w:pPr>
      <w:r w:rsidRPr="00385607">
        <w:rPr>
          <w:rFonts w:cstheme="minorHAnsi"/>
        </w:rPr>
        <w:t xml:space="preserve">   </w:t>
      </w:r>
    </w:p>
    <w:p w14:paraId="6BA42816" w14:textId="77777777" w:rsidR="000C0134" w:rsidRPr="00385607" w:rsidRDefault="000C0134" w:rsidP="000C0134">
      <w:pPr>
        <w:numPr>
          <w:ilvl w:val="0"/>
          <w:numId w:val="3"/>
        </w:numPr>
        <w:spacing w:after="10" w:line="254" w:lineRule="auto"/>
        <w:ind w:hanging="350"/>
        <w:jc w:val="both"/>
        <w:rPr>
          <w:rFonts w:cstheme="minorHAnsi"/>
        </w:rPr>
      </w:pPr>
      <w:r w:rsidRPr="00385607">
        <w:rPr>
          <w:rFonts w:cstheme="minorHAnsi"/>
        </w:rPr>
        <w:t xml:space="preserve">Providing professional guidance to colleagues on the graduated approach to providing SEN support and working closely with staff, parents and other agencies together with an awareness of the provision in the Local Offer.   </w:t>
      </w:r>
    </w:p>
    <w:p w14:paraId="13A2CF41" w14:textId="77777777" w:rsidR="000C0134" w:rsidRPr="00385607" w:rsidRDefault="000C0134" w:rsidP="000C0134">
      <w:pPr>
        <w:spacing w:after="36"/>
        <w:ind w:left="727"/>
        <w:rPr>
          <w:rFonts w:cstheme="minorHAnsi"/>
        </w:rPr>
      </w:pPr>
      <w:r w:rsidRPr="00385607">
        <w:rPr>
          <w:rFonts w:cstheme="minorHAnsi"/>
        </w:rPr>
        <w:t xml:space="preserve">   </w:t>
      </w:r>
    </w:p>
    <w:p w14:paraId="67F59C72" w14:textId="77777777" w:rsidR="000C0134" w:rsidRPr="00385607" w:rsidRDefault="000C0134" w:rsidP="000C0134">
      <w:pPr>
        <w:numPr>
          <w:ilvl w:val="0"/>
          <w:numId w:val="3"/>
        </w:numPr>
        <w:spacing w:after="10" w:line="254" w:lineRule="auto"/>
        <w:ind w:hanging="350"/>
        <w:jc w:val="both"/>
        <w:rPr>
          <w:rFonts w:cstheme="minorHAnsi"/>
        </w:rPr>
      </w:pPr>
      <w:r w:rsidRPr="00385607">
        <w:rPr>
          <w:rFonts w:cstheme="minorHAnsi"/>
        </w:rPr>
        <w:t xml:space="preserve">Advising on the deployment of the Academy’s delegated budget and other resources to meet pupils’ needs effectively.   </w:t>
      </w:r>
    </w:p>
    <w:p w14:paraId="547FA538" w14:textId="77777777" w:rsidR="000C0134" w:rsidRPr="00385607" w:rsidRDefault="000C0134" w:rsidP="000C0134">
      <w:pPr>
        <w:spacing w:after="73"/>
        <w:ind w:left="26"/>
        <w:rPr>
          <w:rFonts w:cstheme="minorHAnsi"/>
        </w:rPr>
      </w:pPr>
      <w:r w:rsidRPr="00385607">
        <w:rPr>
          <w:rFonts w:cstheme="minorHAnsi"/>
        </w:rPr>
        <w:t xml:space="preserve">   </w:t>
      </w:r>
    </w:p>
    <w:p w14:paraId="3FF22D16" w14:textId="77777777" w:rsidR="000C0134" w:rsidRPr="00385607" w:rsidRDefault="000C0134" w:rsidP="000C0134">
      <w:pPr>
        <w:numPr>
          <w:ilvl w:val="0"/>
          <w:numId w:val="3"/>
        </w:numPr>
        <w:spacing w:after="10" w:line="254" w:lineRule="auto"/>
        <w:ind w:hanging="350"/>
        <w:jc w:val="both"/>
        <w:rPr>
          <w:rFonts w:cstheme="minorHAnsi"/>
        </w:rPr>
      </w:pPr>
      <w:r w:rsidRPr="00385607">
        <w:rPr>
          <w:rFonts w:cstheme="minorHAnsi"/>
        </w:rPr>
        <w:t xml:space="preserve">Ensuring that the school keeps the records of all pupils with SEN up to date.   </w:t>
      </w:r>
    </w:p>
    <w:p w14:paraId="48B8735E" w14:textId="77777777" w:rsidR="000C0134" w:rsidRPr="00385607" w:rsidRDefault="000C0134" w:rsidP="000C0134">
      <w:pPr>
        <w:spacing w:after="68"/>
        <w:ind w:left="26"/>
        <w:rPr>
          <w:rFonts w:cstheme="minorHAnsi"/>
        </w:rPr>
      </w:pPr>
      <w:r w:rsidRPr="00385607">
        <w:rPr>
          <w:rFonts w:cstheme="minorHAnsi"/>
        </w:rPr>
        <w:t xml:space="preserve">   </w:t>
      </w:r>
    </w:p>
    <w:p w14:paraId="672EB6D6" w14:textId="77777777" w:rsidR="000C0134" w:rsidRPr="00385607" w:rsidRDefault="000C0134" w:rsidP="000C0134">
      <w:pPr>
        <w:numPr>
          <w:ilvl w:val="0"/>
          <w:numId w:val="3"/>
        </w:numPr>
        <w:spacing w:after="10" w:line="254" w:lineRule="auto"/>
        <w:ind w:hanging="350"/>
        <w:jc w:val="both"/>
        <w:rPr>
          <w:rFonts w:cstheme="minorHAnsi"/>
        </w:rPr>
      </w:pPr>
      <w:r w:rsidRPr="00385607">
        <w:rPr>
          <w:rFonts w:cstheme="minorHAnsi"/>
        </w:rPr>
        <w:t xml:space="preserve">Liaising with parents/carers of pupils with SEN   </w:t>
      </w:r>
    </w:p>
    <w:p w14:paraId="062919D8" w14:textId="77777777" w:rsidR="000C0134" w:rsidRPr="00385607" w:rsidRDefault="000C0134" w:rsidP="000C0134">
      <w:pPr>
        <w:spacing w:after="36"/>
        <w:ind w:left="26"/>
        <w:rPr>
          <w:rFonts w:cstheme="minorHAnsi"/>
        </w:rPr>
      </w:pPr>
      <w:r w:rsidRPr="00385607">
        <w:rPr>
          <w:rFonts w:cstheme="minorHAnsi"/>
        </w:rPr>
        <w:t xml:space="preserve">   </w:t>
      </w:r>
    </w:p>
    <w:p w14:paraId="71D12EBC" w14:textId="77777777" w:rsidR="000C0134" w:rsidRPr="00385607" w:rsidRDefault="000C0134" w:rsidP="000C0134">
      <w:pPr>
        <w:numPr>
          <w:ilvl w:val="0"/>
          <w:numId w:val="3"/>
        </w:numPr>
        <w:spacing w:after="10" w:line="254" w:lineRule="auto"/>
        <w:ind w:hanging="350"/>
        <w:jc w:val="both"/>
        <w:rPr>
          <w:rFonts w:cstheme="minorHAnsi"/>
        </w:rPr>
      </w:pPr>
      <w:r w:rsidRPr="00385607">
        <w:rPr>
          <w:rFonts w:cstheme="minorHAnsi"/>
        </w:rPr>
        <w:t xml:space="preserve">Liaising with the local authority (LA) and its support services, other schools, educational psychologists, health and social care professionals and independent or voluntary bodies.   </w:t>
      </w:r>
    </w:p>
    <w:p w14:paraId="00FAD624" w14:textId="77777777" w:rsidR="000C0134" w:rsidRPr="00385607" w:rsidRDefault="000C0134" w:rsidP="000C0134">
      <w:pPr>
        <w:spacing w:after="66"/>
        <w:ind w:left="727"/>
        <w:rPr>
          <w:rFonts w:cstheme="minorHAnsi"/>
        </w:rPr>
      </w:pPr>
      <w:r w:rsidRPr="00385607">
        <w:rPr>
          <w:rFonts w:cstheme="minorHAnsi"/>
        </w:rPr>
        <w:t xml:space="preserve">   </w:t>
      </w:r>
    </w:p>
    <w:p w14:paraId="31F5CFA9" w14:textId="77777777" w:rsidR="000C0134" w:rsidRPr="00385607" w:rsidRDefault="000C0134" w:rsidP="000C0134">
      <w:pPr>
        <w:numPr>
          <w:ilvl w:val="0"/>
          <w:numId w:val="3"/>
        </w:numPr>
        <w:spacing w:after="10" w:line="254" w:lineRule="auto"/>
        <w:ind w:hanging="350"/>
        <w:jc w:val="both"/>
        <w:rPr>
          <w:rFonts w:cstheme="minorHAnsi"/>
        </w:rPr>
      </w:pPr>
      <w:r w:rsidRPr="00385607">
        <w:rPr>
          <w:rFonts w:cstheme="minorHAnsi"/>
        </w:rPr>
        <w:t xml:space="preserve">Liaising with potential next providers in education for a smooth, planned transition.   </w:t>
      </w:r>
    </w:p>
    <w:p w14:paraId="3E2C6328" w14:textId="77777777" w:rsidR="000C0134" w:rsidRPr="00385607" w:rsidRDefault="000C0134" w:rsidP="000C0134">
      <w:pPr>
        <w:spacing w:after="2"/>
        <w:ind w:left="718"/>
        <w:rPr>
          <w:rFonts w:cstheme="minorHAnsi"/>
        </w:rPr>
      </w:pPr>
      <w:r w:rsidRPr="00385607">
        <w:rPr>
          <w:rFonts w:cstheme="minorHAnsi"/>
        </w:rPr>
        <w:t xml:space="preserve">  </w:t>
      </w:r>
    </w:p>
    <w:p w14:paraId="47E4D5ED" w14:textId="77777777" w:rsidR="000C0134" w:rsidRPr="00385607" w:rsidRDefault="000C0134" w:rsidP="000C0134">
      <w:pPr>
        <w:numPr>
          <w:ilvl w:val="0"/>
          <w:numId w:val="3"/>
        </w:numPr>
        <w:spacing w:after="10" w:line="254" w:lineRule="auto"/>
        <w:ind w:hanging="350"/>
        <w:jc w:val="both"/>
        <w:rPr>
          <w:rFonts w:cstheme="minorHAnsi"/>
        </w:rPr>
      </w:pPr>
      <w:r w:rsidRPr="00385607">
        <w:rPr>
          <w:rFonts w:cstheme="minorHAnsi"/>
        </w:rPr>
        <w:t xml:space="preserve">Liaising with the Local Governing Body via the named Governor for SEN and the relevant Designated Teacher where a looked after child has SEN.   </w:t>
      </w:r>
    </w:p>
    <w:p w14:paraId="30EFC5E8" w14:textId="77777777" w:rsidR="000C0134" w:rsidRPr="00385607" w:rsidRDefault="000C0134" w:rsidP="000C0134">
      <w:pPr>
        <w:spacing w:after="36"/>
        <w:ind w:left="727"/>
        <w:rPr>
          <w:rFonts w:cstheme="minorHAnsi"/>
        </w:rPr>
      </w:pPr>
      <w:r w:rsidRPr="00385607">
        <w:rPr>
          <w:rFonts w:cstheme="minorHAnsi"/>
        </w:rPr>
        <w:t xml:space="preserve">   </w:t>
      </w:r>
    </w:p>
    <w:p w14:paraId="798822D4" w14:textId="77777777" w:rsidR="000C0134" w:rsidRPr="00385607" w:rsidRDefault="000C0134" w:rsidP="000C0134">
      <w:pPr>
        <w:numPr>
          <w:ilvl w:val="0"/>
          <w:numId w:val="3"/>
        </w:numPr>
        <w:spacing w:after="10" w:line="254" w:lineRule="auto"/>
        <w:ind w:hanging="350"/>
        <w:jc w:val="both"/>
        <w:rPr>
          <w:rFonts w:cstheme="minorHAnsi"/>
        </w:rPr>
      </w:pPr>
      <w:r w:rsidRPr="00385607">
        <w:rPr>
          <w:rFonts w:cstheme="minorHAnsi"/>
        </w:rPr>
        <w:t xml:space="preserve">Working with the Principal and Governors to meet the Academy’s responsibilities under the Equality Act (2010) </w:t>
      </w:r>
      <w:proofErr w:type="gramStart"/>
      <w:r w:rsidRPr="00385607">
        <w:rPr>
          <w:rFonts w:cstheme="minorHAnsi"/>
        </w:rPr>
        <w:t>with regard to</w:t>
      </w:r>
      <w:proofErr w:type="gramEnd"/>
      <w:r w:rsidRPr="00385607">
        <w:rPr>
          <w:rFonts w:cstheme="minorHAnsi"/>
        </w:rPr>
        <w:t xml:space="preserve"> reasonable adjustments and access arrangements.   </w:t>
      </w:r>
    </w:p>
    <w:p w14:paraId="76AD1F24" w14:textId="77777777" w:rsidR="000C0134" w:rsidRPr="00385607" w:rsidRDefault="000C0134" w:rsidP="000C0134">
      <w:pPr>
        <w:spacing w:after="0"/>
        <w:ind w:left="26"/>
        <w:rPr>
          <w:rFonts w:cstheme="minorHAnsi"/>
        </w:rPr>
      </w:pPr>
      <w:r w:rsidRPr="00385607">
        <w:rPr>
          <w:rFonts w:cstheme="minorHAnsi"/>
        </w:rPr>
        <w:t xml:space="preserve">   </w:t>
      </w:r>
    </w:p>
    <w:p w14:paraId="6A90994B" w14:textId="77777777" w:rsidR="000C0134" w:rsidRDefault="000C0134" w:rsidP="000C0134">
      <w:pPr>
        <w:spacing w:after="0"/>
        <w:ind w:left="14"/>
        <w:rPr>
          <w:rFonts w:cstheme="minorHAnsi"/>
        </w:rPr>
      </w:pPr>
      <w:r w:rsidRPr="00385607">
        <w:rPr>
          <w:rFonts w:cstheme="minorHAnsi"/>
        </w:rPr>
        <w:t xml:space="preserve">    </w:t>
      </w:r>
      <w:r>
        <w:rPr>
          <w:rFonts w:cstheme="minorHAnsi"/>
        </w:rPr>
        <w:t>E</w:t>
      </w:r>
      <w:r w:rsidRPr="00385607">
        <w:rPr>
          <w:rFonts w:cstheme="minorHAnsi"/>
        </w:rPr>
        <w:t xml:space="preserve">xperience and Qualifications of SEN Staff   </w:t>
      </w:r>
    </w:p>
    <w:p w14:paraId="62BCFA22" w14:textId="77777777" w:rsidR="002908B5" w:rsidRPr="00385607" w:rsidRDefault="002908B5" w:rsidP="000C0134">
      <w:pPr>
        <w:spacing w:after="0"/>
        <w:ind w:left="14"/>
        <w:rPr>
          <w:rFonts w:cstheme="minorHAnsi"/>
        </w:rPr>
      </w:pPr>
    </w:p>
    <w:tbl>
      <w:tblPr>
        <w:tblStyle w:val="TableGrid"/>
        <w:tblW w:w="0" w:type="auto"/>
        <w:tblInd w:w="9" w:type="dxa"/>
        <w:tblLook w:val="04A0" w:firstRow="1" w:lastRow="0" w:firstColumn="1" w:lastColumn="0" w:noHBand="0" w:noVBand="1"/>
      </w:tblPr>
      <w:tblGrid>
        <w:gridCol w:w="2821"/>
        <w:gridCol w:w="6186"/>
      </w:tblGrid>
      <w:tr w:rsidR="000C0134" w:rsidRPr="00385607" w14:paraId="0A461B4C" w14:textId="77777777" w:rsidTr="0033000D">
        <w:tc>
          <w:tcPr>
            <w:tcW w:w="2821" w:type="dxa"/>
          </w:tcPr>
          <w:p w14:paraId="4855BDC5" w14:textId="77777777" w:rsidR="000C0134" w:rsidRPr="009F7EBE" w:rsidRDefault="000C0134" w:rsidP="0033000D">
            <w:pPr>
              <w:tabs>
                <w:tab w:val="center" w:pos="2122"/>
                <w:tab w:val="center" w:pos="3187"/>
              </w:tabs>
              <w:spacing w:after="36"/>
              <w:ind w:left="-1"/>
              <w:rPr>
                <w:rFonts w:cstheme="minorHAnsi"/>
              </w:rPr>
            </w:pPr>
            <w:r w:rsidRPr="009F7EBE">
              <w:rPr>
                <w:rFonts w:cstheme="minorHAnsi"/>
              </w:rPr>
              <w:t xml:space="preserve">K Wright  </w:t>
            </w:r>
            <w:r w:rsidRPr="009F7EBE">
              <w:rPr>
                <w:rFonts w:cstheme="minorHAnsi"/>
              </w:rPr>
              <w:tab/>
              <w:t xml:space="preserve">  </w:t>
            </w:r>
          </w:p>
          <w:p w14:paraId="1C5DFB25" w14:textId="5E59A6DA" w:rsidR="000C0134" w:rsidRPr="009F7EBE" w:rsidRDefault="000C0134" w:rsidP="0033000D">
            <w:pPr>
              <w:rPr>
                <w:rFonts w:cstheme="minorHAnsi"/>
              </w:rPr>
            </w:pPr>
            <w:r w:rsidRPr="009F7EBE">
              <w:rPr>
                <w:rFonts w:cstheme="minorHAnsi"/>
              </w:rPr>
              <w:t>ACET Lead (</w:t>
            </w:r>
            <w:r w:rsidR="0082230C">
              <w:rPr>
                <w:rFonts w:cstheme="minorHAnsi"/>
              </w:rPr>
              <w:t xml:space="preserve">SEND &amp; </w:t>
            </w:r>
            <w:proofErr w:type="gramStart"/>
            <w:r w:rsidRPr="009F7EBE">
              <w:rPr>
                <w:rFonts w:cstheme="minorHAnsi"/>
              </w:rPr>
              <w:t xml:space="preserve">Inclusion)   </w:t>
            </w:r>
            <w:proofErr w:type="gramEnd"/>
          </w:p>
        </w:tc>
        <w:tc>
          <w:tcPr>
            <w:tcW w:w="6186" w:type="dxa"/>
          </w:tcPr>
          <w:p w14:paraId="5C788658" w14:textId="77777777" w:rsidR="000C0134" w:rsidRDefault="000C0134" w:rsidP="0033000D">
            <w:pPr>
              <w:tabs>
                <w:tab w:val="center" w:pos="2894"/>
                <w:tab w:val="center" w:pos="5937"/>
              </w:tabs>
              <w:ind w:left="-1"/>
              <w:rPr>
                <w:rFonts w:cstheme="minorHAnsi"/>
              </w:rPr>
            </w:pPr>
            <w:r w:rsidRPr="009F7EBE">
              <w:rPr>
                <w:rFonts w:cstheme="minorHAnsi"/>
              </w:rPr>
              <w:t>BA in Primary Education</w:t>
            </w:r>
          </w:p>
          <w:p w14:paraId="16C6B7E3" w14:textId="77777777" w:rsidR="000C0134" w:rsidRPr="009F7EBE" w:rsidRDefault="000C0134" w:rsidP="0033000D">
            <w:pPr>
              <w:tabs>
                <w:tab w:val="center" w:pos="2894"/>
                <w:tab w:val="center" w:pos="5937"/>
              </w:tabs>
              <w:ind w:left="-1"/>
              <w:rPr>
                <w:rFonts w:cstheme="minorHAnsi"/>
              </w:rPr>
            </w:pPr>
            <w:r w:rsidRPr="0003702C">
              <w:rPr>
                <w:rFonts w:cstheme="minorHAnsi"/>
              </w:rPr>
              <w:t>PGCert (National Award for SEND Co-ordination)</w:t>
            </w:r>
          </w:p>
          <w:p w14:paraId="608931BD" w14:textId="77777777" w:rsidR="000C0134" w:rsidRPr="009F7EBE" w:rsidRDefault="000C0134" w:rsidP="0033000D">
            <w:pPr>
              <w:tabs>
                <w:tab w:val="center" w:pos="2894"/>
                <w:tab w:val="center" w:pos="5937"/>
              </w:tabs>
              <w:ind w:left="-1"/>
              <w:rPr>
                <w:rFonts w:cstheme="minorHAnsi"/>
              </w:rPr>
            </w:pPr>
            <w:r w:rsidRPr="009F7EBE">
              <w:rPr>
                <w:rFonts w:cstheme="minorHAnsi"/>
              </w:rPr>
              <w:t xml:space="preserve">20 years teaching experience  </w:t>
            </w:r>
          </w:p>
        </w:tc>
      </w:tr>
      <w:tr w:rsidR="000C0134" w:rsidRPr="00385607" w14:paraId="1E5A5C1E" w14:textId="77777777" w:rsidTr="0033000D">
        <w:tc>
          <w:tcPr>
            <w:tcW w:w="2821" w:type="dxa"/>
          </w:tcPr>
          <w:p w14:paraId="3E91DAD9" w14:textId="77777777" w:rsidR="000C0134" w:rsidRPr="00385607" w:rsidRDefault="000C0134" w:rsidP="0033000D">
            <w:pPr>
              <w:ind w:left="9"/>
              <w:rPr>
                <w:rFonts w:cstheme="minorHAnsi"/>
              </w:rPr>
            </w:pPr>
            <w:r w:rsidRPr="00385607">
              <w:rPr>
                <w:rFonts w:cstheme="minorHAnsi"/>
              </w:rPr>
              <w:lastRenderedPageBreak/>
              <w:t>A Eades</w:t>
            </w:r>
          </w:p>
          <w:p w14:paraId="7C857F0F" w14:textId="77777777" w:rsidR="000C0134" w:rsidRPr="00385607" w:rsidRDefault="000C0134" w:rsidP="0033000D">
            <w:pPr>
              <w:ind w:left="9"/>
              <w:rPr>
                <w:rFonts w:cstheme="minorHAnsi"/>
              </w:rPr>
            </w:pPr>
            <w:r w:rsidRPr="00385607">
              <w:rPr>
                <w:rFonts w:cstheme="minorHAnsi"/>
              </w:rPr>
              <w:t>SENDCo</w:t>
            </w:r>
          </w:p>
          <w:p w14:paraId="2868668D" w14:textId="77777777" w:rsidR="000C0134" w:rsidRPr="00385607" w:rsidRDefault="000C0134" w:rsidP="0033000D">
            <w:pPr>
              <w:rPr>
                <w:rFonts w:cstheme="minorHAnsi"/>
              </w:rPr>
            </w:pPr>
          </w:p>
        </w:tc>
        <w:tc>
          <w:tcPr>
            <w:tcW w:w="6186" w:type="dxa"/>
          </w:tcPr>
          <w:p w14:paraId="4832EBB1" w14:textId="77777777" w:rsidR="000C0134" w:rsidRPr="00385607" w:rsidRDefault="000C0134" w:rsidP="0033000D">
            <w:pPr>
              <w:tabs>
                <w:tab w:val="center" w:pos="3319"/>
                <w:tab w:val="center" w:pos="6283"/>
              </w:tabs>
              <w:ind w:left="-1"/>
              <w:rPr>
                <w:rFonts w:cstheme="minorHAnsi"/>
              </w:rPr>
            </w:pPr>
            <w:proofErr w:type="spellStart"/>
            <w:proofErr w:type="gramStart"/>
            <w:r w:rsidRPr="00385607">
              <w:rPr>
                <w:rFonts w:cstheme="minorHAnsi"/>
              </w:rPr>
              <w:t>Masters</w:t>
            </w:r>
            <w:proofErr w:type="spellEnd"/>
            <w:r w:rsidRPr="00385607">
              <w:rPr>
                <w:rFonts w:cstheme="minorHAnsi"/>
              </w:rPr>
              <w:t xml:space="preserve"> degree in Teaching</w:t>
            </w:r>
            <w:proofErr w:type="gramEnd"/>
            <w:r w:rsidRPr="00385607">
              <w:rPr>
                <w:rFonts w:cstheme="minorHAnsi"/>
              </w:rPr>
              <w:t xml:space="preserve"> and Learning</w:t>
            </w:r>
          </w:p>
          <w:p w14:paraId="6488AF2E" w14:textId="77777777" w:rsidR="000C0134" w:rsidRPr="00385607" w:rsidRDefault="000C0134" w:rsidP="0033000D">
            <w:pPr>
              <w:tabs>
                <w:tab w:val="center" w:pos="3319"/>
                <w:tab w:val="center" w:pos="6283"/>
              </w:tabs>
              <w:ind w:left="-1"/>
              <w:rPr>
                <w:rFonts w:cstheme="minorHAnsi"/>
              </w:rPr>
            </w:pPr>
            <w:r w:rsidRPr="00385607">
              <w:rPr>
                <w:rFonts w:cstheme="minorHAnsi"/>
              </w:rPr>
              <w:t>Post Graduate Certificate in Primary Teaching</w:t>
            </w:r>
          </w:p>
          <w:p w14:paraId="6AB5554B" w14:textId="77777777" w:rsidR="000C0134" w:rsidRPr="00385607" w:rsidRDefault="000C0134" w:rsidP="0033000D">
            <w:pPr>
              <w:tabs>
                <w:tab w:val="center" w:pos="3319"/>
                <w:tab w:val="center" w:pos="6283"/>
              </w:tabs>
              <w:ind w:left="-1"/>
              <w:rPr>
                <w:rFonts w:cstheme="minorHAnsi"/>
              </w:rPr>
            </w:pPr>
            <w:r w:rsidRPr="00385607">
              <w:rPr>
                <w:rFonts w:cstheme="minorHAnsi"/>
              </w:rPr>
              <w:t xml:space="preserve">National Professional Qualification for Senior Leaders </w:t>
            </w:r>
          </w:p>
          <w:p w14:paraId="4996196E" w14:textId="77777777" w:rsidR="000C0134" w:rsidRPr="00385607" w:rsidRDefault="000C0134" w:rsidP="0033000D">
            <w:pPr>
              <w:spacing w:after="3" w:line="256" w:lineRule="auto"/>
              <w:rPr>
                <w:rFonts w:cstheme="minorHAnsi"/>
              </w:rPr>
            </w:pPr>
            <w:r w:rsidRPr="00385607">
              <w:rPr>
                <w:rFonts w:cstheme="minorHAnsi"/>
              </w:rPr>
              <w:t>1</w:t>
            </w:r>
            <w:r>
              <w:rPr>
                <w:rFonts w:cstheme="minorHAnsi"/>
              </w:rPr>
              <w:t>1</w:t>
            </w:r>
            <w:r w:rsidRPr="00385607">
              <w:rPr>
                <w:rFonts w:cstheme="minorHAnsi"/>
              </w:rPr>
              <w:t xml:space="preserve"> years teaching experience  </w:t>
            </w:r>
          </w:p>
        </w:tc>
      </w:tr>
      <w:tr w:rsidR="000C0134" w:rsidRPr="00385607" w14:paraId="138A2721" w14:textId="77777777" w:rsidTr="0033000D">
        <w:tc>
          <w:tcPr>
            <w:tcW w:w="2821" w:type="dxa"/>
          </w:tcPr>
          <w:p w14:paraId="0B8CA57F" w14:textId="77777777" w:rsidR="000C0134" w:rsidRPr="00385607" w:rsidRDefault="000C0134" w:rsidP="0033000D">
            <w:pPr>
              <w:rPr>
                <w:rFonts w:cstheme="minorHAnsi"/>
              </w:rPr>
            </w:pPr>
            <w:r w:rsidRPr="00385607">
              <w:rPr>
                <w:rFonts w:cstheme="minorHAnsi"/>
              </w:rPr>
              <w:t>R Bolton</w:t>
            </w:r>
          </w:p>
          <w:p w14:paraId="2DB5AE43" w14:textId="77777777" w:rsidR="000C0134" w:rsidRPr="00385607" w:rsidRDefault="000C0134" w:rsidP="0033000D">
            <w:pPr>
              <w:rPr>
                <w:rFonts w:cstheme="minorHAnsi"/>
              </w:rPr>
            </w:pPr>
            <w:r w:rsidRPr="00385607">
              <w:rPr>
                <w:rFonts w:cstheme="minorHAnsi"/>
              </w:rPr>
              <w:t>Principal</w:t>
            </w:r>
          </w:p>
        </w:tc>
        <w:tc>
          <w:tcPr>
            <w:tcW w:w="6186" w:type="dxa"/>
          </w:tcPr>
          <w:p w14:paraId="2DEB11DD" w14:textId="77777777" w:rsidR="000C0134" w:rsidRPr="00385607" w:rsidRDefault="000C0134" w:rsidP="0033000D">
            <w:pPr>
              <w:ind w:left="9"/>
              <w:rPr>
                <w:rFonts w:cstheme="minorHAnsi"/>
              </w:rPr>
            </w:pPr>
            <w:r w:rsidRPr="00385607">
              <w:rPr>
                <w:rFonts w:cstheme="minorHAnsi"/>
              </w:rPr>
              <w:t xml:space="preserve">BA (Hons) Early Years with QTS </w:t>
            </w:r>
          </w:p>
          <w:p w14:paraId="2E1916BD" w14:textId="77777777" w:rsidR="000C0134" w:rsidRPr="00385607" w:rsidRDefault="000C0134" w:rsidP="0033000D">
            <w:pPr>
              <w:ind w:right="3008"/>
              <w:rPr>
                <w:rFonts w:cstheme="minorHAnsi"/>
              </w:rPr>
            </w:pPr>
            <w:r w:rsidRPr="00385607">
              <w:rPr>
                <w:rFonts w:cstheme="minorHAnsi"/>
              </w:rPr>
              <w:t>1</w:t>
            </w:r>
            <w:r>
              <w:rPr>
                <w:rFonts w:cstheme="minorHAnsi"/>
              </w:rPr>
              <w:t>4</w:t>
            </w:r>
            <w:r w:rsidRPr="00385607">
              <w:rPr>
                <w:rFonts w:cstheme="minorHAnsi"/>
              </w:rPr>
              <w:t xml:space="preserve"> years teaching experience   </w:t>
            </w:r>
          </w:p>
        </w:tc>
      </w:tr>
    </w:tbl>
    <w:p w14:paraId="360BE7FE" w14:textId="77777777" w:rsidR="000C0134" w:rsidRPr="00385607" w:rsidRDefault="000C0134" w:rsidP="000C0134">
      <w:pPr>
        <w:spacing w:after="268"/>
        <w:rPr>
          <w:rFonts w:cstheme="minorHAnsi"/>
          <w:color w:val="0070C0"/>
          <w:sz w:val="32"/>
          <w:szCs w:val="32"/>
        </w:rPr>
      </w:pPr>
      <w:r w:rsidRPr="00385607">
        <w:rPr>
          <w:rFonts w:cstheme="minorHAnsi"/>
          <w:color w:val="0070C0"/>
          <w:sz w:val="32"/>
          <w:szCs w:val="32"/>
        </w:rPr>
        <w:t xml:space="preserve">     </w:t>
      </w:r>
    </w:p>
    <w:p w14:paraId="01CFCE4C" w14:textId="77777777" w:rsidR="000C0134" w:rsidRPr="00385607" w:rsidRDefault="000C0134" w:rsidP="000C0134">
      <w:pPr>
        <w:rPr>
          <w:rFonts w:cstheme="minorHAnsi"/>
          <w:color w:val="4472C4" w:themeColor="accent1"/>
          <w:sz w:val="32"/>
          <w:szCs w:val="32"/>
        </w:rPr>
      </w:pPr>
      <w:r w:rsidRPr="00385607">
        <w:rPr>
          <w:rFonts w:cstheme="minorHAnsi"/>
          <w:color w:val="4472C4" w:themeColor="accent1"/>
          <w:sz w:val="32"/>
          <w:szCs w:val="32"/>
        </w:rPr>
        <w:t xml:space="preserve">3. Arrangements for Co-ordinating SEN Provision   </w:t>
      </w:r>
    </w:p>
    <w:p w14:paraId="1C29F6FA" w14:textId="77777777" w:rsidR="000C0134" w:rsidRPr="00385607" w:rsidRDefault="000C0134" w:rsidP="000C0134">
      <w:pPr>
        <w:spacing w:after="0"/>
        <w:ind w:left="26"/>
        <w:rPr>
          <w:rFonts w:cstheme="minorHAnsi"/>
        </w:rPr>
      </w:pPr>
      <w:r w:rsidRPr="00385607">
        <w:rPr>
          <w:rFonts w:cstheme="minorHAnsi"/>
        </w:rPr>
        <w:t xml:space="preserve">   </w:t>
      </w:r>
    </w:p>
    <w:p w14:paraId="10F4A599" w14:textId="77777777" w:rsidR="000C0134" w:rsidRPr="00385607" w:rsidRDefault="000C0134" w:rsidP="000C0134">
      <w:pPr>
        <w:ind w:left="9"/>
        <w:rPr>
          <w:rFonts w:cstheme="minorHAnsi"/>
        </w:rPr>
      </w:pPr>
      <w:r w:rsidRPr="00385607">
        <w:rPr>
          <w:rFonts w:cstheme="minorHAnsi"/>
        </w:rPr>
        <w:t xml:space="preserve">The Academy intends </w:t>
      </w:r>
      <w:proofErr w:type="gramStart"/>
      <w:r w:rsidRPr="00385607">
        <w:rPr>
          <w:rFonts w:cstheme="minorHAnsi"/>
        </w:rPr>
        <w:t>that:-</w:t>
      </w:r>
      <w:proofErr w:type="gramEnd"/>
      <w:r w:rsidRPr="00385607">
        <w:rPr>
          <w:rFonts w:cstheme="minorHAnsi"/>
        </w:rPr>
        <w:t xml:space="preserve">   </w:t>
      </w:r>
    </w:p>
    <w:p w14:paraId="1481A1B9" w14:textId="77777777" w:rsidR="000C0134" w:rsidRPr="00385607" w:rsidRDefault="000C0134" w:rsidP="000C0134">
      <w:pPr>
        <w:spacing w:after="2"/>
        <w:ind w:left="26"/>
        <w:rPr>
          <w:rFonts w:cstheme="minorHAnsi"/>
        </w:rPr>
      </w:pPr>
      <w:r w:rsidRPr="00385607">
        <w:rPr>
          <w:rFonts w:cstheme="minorHAnsi"/>
        </w:rPr>
        <w:t xml:space="preserve">   </w:t>
      </w:r>
    </w:p>
    <w:p w14:paraId="4C25E017" w14:textId="77777777" w:rsidR="000C0134" w:rsidRPr="00385607" w:rsidRDefault="000C0134" w:rsidP="000C0134">
      <w:pPr>
        <w:numPr>
          <w:ilvl w:val="0"/>
          <w:numId w:val="4"/>
        </w:numPr>
        <w:spacing w:after="10" w:line="254" w:lineRule="auto"/>
        <w:ind w:hanging="701"/>
        <w:jc w:val="both"/>
        <w:rPr>
          <w:rFonts w:cstheme="minorHAnsi"/>
        </w:rPr>
      </w:pPr>
      <w:r w:rsidRPr="00385607">
        <w:rPr>
          <w:rFonts w:cstheme="minorHAnsi"/>
        </w:rPr>
        <w:t xml:space="preserve">Having considered all the information gathered from within the school about a pupil’s progress alongside national data and expectations of progress, each teacher together with the SENDCo, will make the decision whether to make special educational provision.    </w:t>
      </w:r>
    </w:p>
    <w:p w14:paraId="6412C0CC" w14:textId="77777777" w:rsidR="000C0134" w:rsidRPr="00385607" w:rsidRDefault="000C0134" w:rsidP="000C0134">
      <w:pPr>
        <w:spacing w:after="0"/>
        <w:ind w:left="578"/>
        <w:rPr>
          <w:rFonts w:cstheme="minorHAnsi"/>
        </w:rPr>
      </w:pPr>
      <w:r w:rsidRPr="00385607">
        <w:rPr>
          <w:rFonts w:cstheme="minorHAnsi"/>
        </w:rPr>
        <w:t xml:space="preserve">   </w:t>
      </w:r>
    </w:p>
    <w:p w14:paraId="3E7B4846" w14:textId="77777777" w:rsidR="000C0134" w:rsidRDefault="000C0134" w:rsidP="000C0134">
      <w:pPr>
        <w:numPr>
          <w:ilvl w:val="0"/>
          <w:numId w:val="4"/>
        </w:numPr>
        <w:spacing w:after="10" w:line="254" w:lineRule="auto"/>
        <w:ind w:hanging="701"/>
        <w:jc w:val="both"/>
        <w:rPr>
          <w:rFonts w:cstheme="minorHAnsi"/>
        </w:rPr>
      </w:pPr>
      <w:r w:rsidRPr="00385607">
        <w:rPr>
          <w:rFonts w:cstheme="minorHAnsi"/>
        </w:rPr>
        <w:t xml:space="preserve">The SEN Governor will meet with the SENDCo to discuss policies and procedures for meeting the needs of pupils. Outcomes will be shared at relevant ACET Local Governing Body meetings.   </w:t>
      </w:r>
    </w:p>
    <w:p w14:paraId="1A906A11" w14:textId="77777777" w:rsidR="000C0134" w:rsidRDefault="000C0134" w:rsidP="000C0134">
      <w:pPr>
        <w:pStyle w:val="ListParagraph"/>
        <w:rPr>
          <w:rFonts w:cstheme="minorHAnsi"/>
        </w:rPr>
      </w:pPr>
    </w:p>
    <w:p w14:paraId="44E25BFE" w14:textId="0A45FE7E" w:rsidR="000C0134" w:rsidRPr="00385607" w:rsidRDefault="000C0134" w:rsidP="0082230C">
      <w:pPr>
        <w:spacing w:after="0"/>
        <w:rPr>
          <w:rFonts w:cstheme="minorHAnsi"/>
        </w:rPr>
      </w:pPr>
    </w:p>
    <w:p w14:paraId="3AEFF691" w14:textId="77777777" w:rsidR="000C0134" w:rsidRPr="00385607" w:rsidRDefault="000C0134" w:rsidP="000C0134">
      <w:pPr>
        <w:pStyle w:val="Heading1"/>
        <w:ind w:left="-5"/>
        <w:rPr>
          <w:rFonts w:asciiTheme="minorHAnsi" w:hAnsiTheme="minorHAnsi" w:cstheme="minorHAnsi"/>
          <w:szCs w:val="32"/>
        </w:rPr>
      </w:pPr>
      <w:r w:rsidRPr="00385607">
        <w:rPr>
          <w:rFonts w:asciiTheme="minorHAnsi" w:hAnsiTheme="minorHAnsi" w:cstheme="minorHAnsi"/>
          <w:szCs w:val="32"/>
        </w:rPr>
        <w:t xml:space="preserve">4.Overview of the SEN Information Report   </w:t>
      </w:r>
    </w:p>
    <w:p w14:paraId="22D2E39B" w14:textId="77777777" w:rsidR="000C0134" w:rsidRPr="00385607" w:rsidRDefault="000C0134" w:rsidP="000C0134">
      <w:pPr>
        <w:spacing w:after="4"/>
        <w:ind w:left="578"/>
        <w:rPr>
          <w:rFonts w:cstheme="minorHAnsi"/>
        </w:rPr>
      </w:pPr>
      <w:r w:rsidRPr="00385607">
        <w:rPr>
          <w:rFonts w:cstheme="minorHAnsi"/>
        </w:rPr>
        <w:t xml:space="preserve">   </w:t>
      </w:r>
    </w:p>
    <w:p w14:paraId="0F727D5D" w14:textId="77777777" w:rsidR="000C0134" w:rsidRPr="00385607" w:rsidRDefault="000C0134" w:rsidP="000C0134">
      <w:pPr>
        <w:ind w:left="9"/>
        <w:rPr>
          <w:rFonts w:cstheme="minorHAnsi"/>
        </w:rPr>
      </w:pPr>
      <w:r w:rsidRPr="00385607">
        <w:rPr>
          <w:rFonts w:cstheme="minorHAnsi"/>
        </w:rPr>
        <w:t xml:space="preserve">The Local Governing Body has published information on the Academy website for pupils with SEN. This includes:   </w:t>
      </w:r>
    </w:p>
    <w:p w14:paraId="36401A46" w14:textId="77777777" w:rsidR="000C0134" w:rsidRPr="00385607" w:rsidRDefault="000C0134" w:rsidP="000C0134">
      <w:pPr>
        <w:spacing w:after="64"/>
        <w:ind w:left="26"/>
        <w:rPr>
          <w:rFonts w:cstheme="minorHAnsi"/>
        </w:rPr>
      </w:pPr>
      <w:r w:rsidRPr="00385607">
        <w:rPr>
          <w:rFonts w:cstheme="minorHAnsi"/>
        </w:rPr>
        <w:t xml:space="preserve">   </w:t>
      </w:r>
    </w:p>
    <w:p w14:paraId="543CBFD4" w14:textId="77777777" w:rsidR="000C0134" w:rsidRPr="00385607" w:rsidRDefault="000C0134" w:rsidP="000C0134">
      <w:pPr>
        <w:numPr>
          <w:ilvl w:val="0"/>
          <w:numId w:val="5"/>
        </w:numPr>
        <w:spacing w:after="52" w:line="254" w:lineRule="auto"/>
        <w:ind w:hanging="350"/>
        <w:jc w:val="both"/>
        <w:rPr>
          <w:rFonts w:cstheme="minorHAnsi"/>
        </w:rPr>
      </w:pPr>
      <w:r w:rsidRPr="00385607">
        <w:rPr>
          <w:rFonts w:cstheme="minorHAnsi"/>
        </w:rPr>
        <w:t xml:space="preserve">The kinds of SEN which are provided </w:t>
      </w:r>
      <w:proofErr w:type="gramStart"/>
      <w:r w:rsidRPr="00385607">
        <w:rPr>
          <w:rFonts w:cstheme="minorHAnsi"/>
        </w:rPr>
        <w:t>for;</w:t>
      </w:r>
      <w:proofErr w:type="gramEnd"/>
      <w:r w:rsidRPr="00385607">
        <w:rPr>
          <w:rFonts w:cstheme="minorHAnsi"/>
        </w:rPr>
        <w:t xml:space="preserve">    </w:t>
      </w:r>
    </w:p>
    <w:p w14:paraId="3997FE09" w14:textId="77777777" w:rsidR="000C0134" w:rsidRPr="00385607" w:rsidRDefault="000C0134" w:rsidP="000C0134">
      <w:pPr>
        <w:numPr>
          <w:ilvl w:val="0"/>
          <w:numId w:val="5"/>
        </w:numPr>
        <w:spacing w:after="55" w:line="254" w:lineRule="auto"/>
        <w:ind w:hanging="350"/>
        <w:jc w:val="both"/>
        <w:rPr>
          <w:rFonts w:cstheme="minorHAnsi"/>
        </w:rPr>
      </w:pPr>
      <w:r w:rsidRPr="00385607">
        <w:rPr>
          <w:rFonts w:cstheme="minorHAnsi"/>
        </w:rPr>
        <w:t xml:space="preserve">Identification and assessment of pupils with </w:t>
      </w:r>
      <w:proofErr w:type="gramStart"/>
      <w:r w:rsidRPr="00385607">
        <w:rPr>
          <w:rFonts w:cstheme="minorHAnsi"/>
        </w:rPr>
        <w:t>SEN;</w:t>
      </w:r>
      <w:proofErr w:type="gramEnd"/>
      <w:r w:rsidRPr="00385607">
        <w:rPr>
          <w:rFonts w:cstheme="minorHAnsi"/>
        </w:rPr>
        <w:t xml:space="preserve">   </w:t>
      </w:r>
    </w:p>
    <w:p w14:paraId="16F966D4" w14:textId="77777777" w:rsidR="000C0134" w:rsidRPr="00385607" w:rsidRDefault="000C0134" w:rsidP="000C0134">
      <w:pPr>
        <w:numPr>
          <w:ilvl w:val="0"/>
          <w:numId w:val="5"/>
        </w:numPr>
        <w:spacing w:after="47" w:line="254" w:lineRule="auto"/>
        <w:ind w:hanging="350"/>
        <w:jc w:val="both"/>
        <w:rPr>
          <w:rFonts w:cstheme="minorHAnsi"/>
        </w:rPr>
      </w:pPr>
      <w:r w:rsidRPr="00385607">
        <w:rPr>
          <w:rFonts w:cstheme="minorHAnsi"/>
        </w:rPr>
        <w:t xml:space="preserve">Arrangements for consulting parents/carers of children with </w:t>
      </w:r>
      <w:proofErr w:type="gramStart"/>
      <w:r w:rsidRPr="00385607">
        <w:rPr>
          <w:rFonts w:cstheme="minorHAnsi"/>
        </w:rPr>
        <w:t>SEN;</w:t>
      </w:r>
      <w:proofErr w:type="gramEnd"/>
      <w:r w:rsidRPr="00385607">
        <w:rPr>
          <w:rFonts w:cstheme="minorHAnsi"/>
        </w:rPr>
        <w:t xml:space="preserve">   </w:t>
      </w:r>
    </w:p>
    <w:p w14:paraId="78EA9865" w14:textId="77777777" w:rsidR="000C0134" w:rsidRPr="00385607" w:rsidRDefault="000C0134" w:rsidP="000C0134">
      <w:pPr>
        <w:numPr>
          <w:ilvl w:val="0"/>
          <w:numId w:val="5"/>
        </w:numPr>
        <w:spacing w:after="52" w:line="254" w:lineRule="auto"/>
        <w:ind w:hanging="350"/>
        <w:jc w:val="both"/>
        <w:rPr>
          <w:rFonts w:cstheme="minorHAnsi"/>
        </w:rPr>
      </w:pPr>
      <w:r w:rsidRPr="00385607">
        <w:rPr>
          <w:rFonts w:cstheme="minorHAnsi"/>
        </w:rPr>
        <w:t xml:space="preserve">Arrangements for consulting pupils with </w:t>
      </w:r>
      <w:proofErr w:type="gramStart"/>
      <w:r w:rsidRPr="00385607">
        <w:rPr>
          <w:rFonts w:cstheme="minorHAnsi"/>
        </w:rPr>
        <w:t>SEN;</w:t>
      </w:r>
      <w:proofErr w:type="gramEnd"/>
      <w:r w:rsidRPr="00385607">
        <w:rPr>
          <w:rFonts w:cstheme="minorHAnsi"/>
        </w:rPr>
        <w:t xml:space="preserve">   </w:t>
      </w:r>
    </w:p>
    <w:p w14:paraId="5AE56289" w14:textId="77777777" w:rsidR="000C0134" w:rsidRPr="00385607" w:rsidRDefault="000C0134" w:rsidP="000C0134">
      <w:pPr>
        <w:numPr>
          <w:ilvl w:val="0"/>
          <w:numId w:val="5"/>
        </w:numPr>
        <w:spacing w:after="55" w:line="254" w:lineRule="auto"/>
        <w:ind w:hanging="350"/>
        <w:jc w:val="both"/>
        <w:rPr>
          <w:rFonts w:cstheme="minorHAnsi"/>
        </w:rPr>
      </w:pPr>
      <w:r w:rsidRPr="00385607">
        <w:rPr>
          <w:rFonts w:cstheme="minorHAnsi"/>
        </w:rPr>
        <w:t xml:space="preserve">Arrangements for assessing and revising progress towards </w:t>
      </w:r>
      <w:proofErr w:type="gramStart"/>
      <w:r w:rsidRPr="00385607">
        <w:rPr>
          <w:rFonts w:cstheme="minorHAnsi"/>
        </w:rPr>
        <w:t>outcome;</w:t>
      </w:r>
      <w:proofErr w:type="gramEnd"/>
      <w:r w:rsidRPr="00385607">
        <w:rPr>
          <w:rFonts w:cstheme="minorHAnsi"/>
        </w:rPr>
        <w:t xml:space="preserve">   </w:t>
      </w:r>
    </w:p>
    <w:p w14:paraId="2D0207C0" w14:textId="77777777" w:rsidR="000C0134" w:rsidRPr="00385607" w:rsidRDefault="000C0134" w:rsidP="000C0134">
      <w:pPr>
        <w:numPr>
          <w:ilvl w:val="0"/>
          <w:numId w:val="5"/>
        </w:numPr>
        <w:spacing w:after="50" w:line="254" w:lineRule="auto"/>
        <w:ind w:hanging="350"/>
        <w:jc w:val="both"/>
        <w:rPr>
          <w:rFonts w:cstheme="minorHAnsi"/>
        </w:rPr>
      </w:pPr>
      <w:r w:rsidRPr="00385607">
        <w:rPr>
          <w:rFonts w:cstheme="minorHAnsi"/>
        </w:rPr>
        <w:t xml:space="preserve">Arrangements for supporting pupils in </w:t>
      </w:r>
      <w:proofErr w:type="gramStart"/>
      <w:r w:rsidRPr="00385607">
        <w:rPr>
          <w:rFonts w:cstheme="minorHAnsi"/>
        </w:rPr>
        <w:t>transition;</w:t>
      </w:r>
      <w:proofErr w:type="gramEnd"/>
      <w:r w:rsidRPr="00385607">
        <w:rPr>
          <w:rFonts w:cstheme="minorHAnsi"/>
        </w:rPr>
        <w:t xml:space="preserve">   </w:t>
      </w:r>
    </w:p>
    <w:p w14:paraId="41F00C65" w14:textId="77777777" w:rsidR="000C0134" w:rsidRPr="00385607" w:rsidRDefault="000C0134" w:rsidP="000C0134">
      <w:pPr>
        <w:numPr>
          <w:ilvl w:val="0"/>
          <w:numId w:val="5"/>
        </w:numPr>
        <w:spacing w:after="10" w:line="254" w:lineRule="auto"/>
        <w:ind w:hanging="350"/>
        <w:jc w:val="both"/>
        <w:rPr>
          <w:rFonts w:cstheme="minorHAnsi"/>
        </w:rPr>
      </w:pPr>
      <w:r w:rsidRPr="00385607">
        <w:rPr>
          <w:rFonts w:cstheme="minorHAnsi"/>
        </w:rPr>
        <w:t xml:space="preserve">The approach to teaching pupils with </w:t>
      </w:r>
      <w:proofErr w:type="gramStart"/>
      <w:r w:rsidRPr="00385607">
        <w:rPr>
          <w:rFonts w:cstheme="minorHAnsi"/>
        </w:rPr>
        <w:t>SEN;</w:t>
      </w:r>
      <w:proofErr w:type="gramEnd"/>
      <w:r w:rsidRPr="00385607">
        <w:rPr>
          <w:rFonts w:cstheme="minorHAnsi"/>
        </w:rPr>
        <w:t xml:space="preserve">   </w:t>
      </w:r>
    </w:p>
    <w:p w14:paraId="311848A6" w14:textId="77777777" w:rsidR="000C0134" w:rsidRPr="00385607" w:rsidRDefault="000C0134" w:rsidP="000C0134">
      <w:pPr>
        <w:numPr>
          <w:ilvl w:val="0"/>
          <w:numId w:val="5"/>
        </w:numPr>
        <w:spacing w:after="70" w:line="254" w:lineRule="auto"/>
        <w:ind w:hanging="350"/>
        <w:jc w:val="both"/>
        <w:rPr>
          <w:rFonts w:cstheme="minorHAnsi"/>
        </w:rPr>
      </w:pPr>
      <w:r w:rsidRPr="00385607">
        <w:rPr>
          <w:rFonts w:cstheme="minorHAnsi"/>
        </w:rPr>
        <w:t xml:space="preserve">How adaptations are made to the curriculum and the learning environment of pupils with SEN including </w:t>
      </w:r>
      <w:proofErr w:type="gramStart"/>
      <w:r w:rsidRPr="00385607">
        <w:rPr>
          <w:rFonts w:cstheme="minorHAnsi"/>
        </w:rPr>
        <w:t>access;</w:t>
      </w:r>
      <w:proofErr w:type="gramEnd"/>
      <w:r w:rsidRPr="00385607">
        <w:rPr>
          <w:rFonts w:cstheme="minorHAnsi"/>
        </w:rPr>
        <w:t xml:space="preserve">   </w:t>
      </w:r>
    </w:p>
    <w:p w14:paraId="0BA7C680" w14:textId="77777777" w:rsidR="000C0134" w:rsidRPr="00385607" w:rsidRDefault="000C0134" w:rsidP="000C0134">
      <w:pPr>
        <w:numPr>
          <w:ilvl w:val="0"/>
          <w:numId w:val="5"/>
        </w:numPr>
        <w:spacing w:after="47" w:line="254" w:lineRule="auto"/>
        <w:ind w:hanging="350"/>
        <w:jc w:val="both"/>
        <w:rPr>
          <w:rFonts w:cstheme="minorHAnsi"/>
        </w:rPr>
      </w:pPr>
      <w:r w:rsidRPr="00385607">
        <w:rPr>
          <w:rFonts w:cstheme="minorHAnsi"/>
        </w:rPr>
        <w:t xml:space="preserve">The expertise and training of staff to support pupils with </w:t>
      </w:r>
      <w:proofErr w:type="gramStart"/>
      <w:r w:rsidRPr="00385607">
        <w:rPr>
          <w:rFonts w:cstheme="minorHAnsi"/>
        </w:rPr>
        <w:t>SEN;</w:t>
      </w:r>
      <w:proofErr w:type="gramEnd"/>
      <w:r w:rsidRPr="00385607">
        <w:rPr>
          <w:rFonts w:cstheme="minorHAnsi"/>
        </w:rPr>
        <w:t xml:space="preserve">   </w:t>
      </w:r>
    </w:p>
    <w:p w14:paraId="3E76C6D6" w14:textId="77777777" w:rsidR="000C0134" w:rsidRPr="00385607" w:rsidRDefault="000C0134" w:rsidP="000C0134">
      <w:pPr>
        <w:numPr>
          <w:ilvl w:val="0"/>
          <w:numId w:val="5"/>
        </w:numPr>
        <w:spacing w:after="52" w:line="254" w:lineRule="auto"/>
        <w:ind w:hanging="350"/>
        <w:jc w:val="both"/>
        <w:rPr>
          <w:rFonts w:cstheme="minorHAnsi"/>
        </w:rPr>
      </w:pPr>
      <w:r w:rsidRPr="00385607">
        <w:rPr>
          <w:rFonts w:cstheme="minorHAnsi"/>
        </w:rPr>
        <w:t xml:space="preserve">Evaluating the effectiveness of provision made for pupils with </w:t>
      </w:r>
      <w:proofErr w:type="gramStart"/>
      <w:r w:rsidRPr="00385607">
        <w:rPr>
          <w:rFonts w:cstheme="minorHAnsi"/>
        </w:rPr>
        <w:t>SEN;</w:t>
      </w:r>
      <w:proofErr w:type="gramEnd"/>
      <w:r w:rsidRPr="00385607">
        <w:rPr>
          <w:rFonts w:cstheme="minorHAnsi"/>
        </w:rPr>
        <w:t xml:space="preserve">   </w:t>
      </w:r>
    </w:p>
    <w:p w14:paraId="6DB6CB44" w14:textId="77777777" w:rsidR="000C0134" w:rsidRPr="00385607" w:rsidRDefault="000C0134" w:rsidP="000C0134">
      <w:pPr>
        <w:numPr>
          <w:ilvl w:val="0"/>
          <w:numId w:val="5"/>
        </w:numPr>
        <w:spacing w:after="54" w:line="254" w:lineRule="auto"/>
        <w:ind w:hanging="350"/>
        <w:jc w:val="both"/>
        <w:rPr>
          <w:rFonts w:cstheme="minorHAnsi"/>
        </w:rPr>
      </w:pPr>
      <w:r w:rsidRPr="00385607">
        <w:rPr>
          <w:rFonts w:cstheme="minorHAnsi"/>
        </w:rPr>
        <w:t xml:space="preserve">How pupils with SEN are enabled to engage in activities within the </w:t>
      </w:r>
      <w:proofErr w:type="gramStart"/>
      <w:r w:rsidRPr="00385607">
        <w:rPr>
          <w:rFonts w:cstheme="minorHAnsi"/>
        </w:rPr>
        <w:t>Academy;</w:t>
      </w:r>
      <w:proofErr w:type="gramEnd"/>
      <w:r w:rsidRPr="00385607">
        <w:rPr>
          <w:rFonts w:cstheme="minorHAnsi"/>
        </w:rPr>
        <w:t xml:space="preserve">   </w:t>
      </w:r>
    </w:p>
    <w:p w14:paraId="18A0F381" w14:textId="77777777" w:rsidR="000C0134" w:rsidRPr="00385607" w:rsidRDefault="000C0134" w:rsidP="000C0134">
      <w:pPr>
        <w:numPr>
          <w:ilvl w:val="0"/>
          <w:numId w:val="5"/>
        </w:numPr>
        <w:spacing w:after="50" w:line="254" w:lineRule="auto"/>
        <w:ind w:hanging="350"/>
        <w:jc w:val="both"/>
        <w:rPr>
          <w:rFonts w:cstheme="minorHAnsi"/>
        </w:rPr>
      </w:pPr>
      <w:r w:rsidRPr="00385607">
        <w:rPr>
          <w:rFonts w:cstheme="minorHAnsi"/>
        </w:rPr>
        <w:t xml:space="preserve">Support available for improving emotional and social </w:t>
      </w:r>
      <w:proofErr w:type="gramStart"/>
      <w:r w:rsidRPr="00385607">
        <w:rPr>
          <w:rFonts w:cstheme="minorHAnsi"/>
        </w:rPr>
        <w:t>development;</w:t>
      </w:r>
      <w:proofErr w:type="gramEnd"/>
      <w:r w:rsidRPr="00385607">
        <w:rPr>
          <w:rFonts w:cstheme="minorHAnsi"/>
        </w:rPr>
        <w:t xml:space="preserve">   </w:t>
      </w:r>
    </w:p>
    <w:p w14:paraId="71AA62D1" w14:textId="77777777" w:rsidR="000C0134" w:rsidRPr="00385607" w:rsidRDefault="000C0134" w:rsidP="000C0134">
      <w:pPr>
        <w:numPr>
          <w:ilvl w:val="0"/>
          <w:numId w:val="5"/>
        </w:numPr>
        <w:spacing w:after="50" w:line="254" w:lineRule="auto"/>
        <w:ind w:hanging="350"/>
        <w:jc w:val="both"/>
        <w:rPr>
          <w:rFonts w:cstheme="minorHAnsi"/>
        </w:rPr>
      </w:pPr>
      <w:r w:rsidRPr="00385607">
        <w:rPr>
          <w:rFonts w:cstheme="minorHAnsi"/>
        </w:rPr>
        <w:t xml:space="preserve">How the Academy works with other </w:t>
      </w:r>
      <w:proofErr w:type="gramStart"/>
      <w:r w:rsidRPr="00385607">
        <w:rPr>
          <w:rFonts w:cstheme="minorHAnsi"/>
        </w:rPr>
        <w:t>bodies;</w:t>
      </w:r>
      <w:proofErr w:type="gramEnd"/>
      <w:r w:rsidRPr="00385607">
        <w:rPr>
          <w:rFonts w:cstheme="minorHAnsi"/>
        </w:rPr>
        <w:t xml:space="preserve">   </w:t>
      </w:r>
    </w:p>
    <w:p w14:paraId="309DECA7" w14:textId="77777777" w:rsidR="000C0134" w:rsidRPr="00385607" w:rsidRDefault="000C0134" w:rsidP="000C0134">
      <w:pPr>
        <w:numPr>
          <w:ilvl w:val="0"/>
          <w:numId w:val="5"/>
        </w:numPr>
        <w:spacing w:after="56" w:line="254" w:lineRule="auto"/>
        <w:ind w:hanging="350"/>
        <w:jc w:val="both"/>
        <w:rPr>
          <w:rFonts w:cstheme="minorHAnsi"/>
        </w:rPr>
      </w:pPr>
      <w:r w:rsidRPr="00385607">
        <w:rPr>
          <w:rFonts w:cstheme="minorHAnsi"/>
        </w:rPr>
        <w:t xml:space="preserve">Arrangements for handling complaints for pupils with </w:t>
      </w:r>
      <w:proofErr w:type="gramStart"/>
      <w:r w:rsidRPr="00385607">
        <w:rPr>
          <w:rFonts w:cstheme="minorHAnsi"/>
        </w:rPr>
        <w:t>SEN;</w:t>
      </w:r>
      <w:proofErr w:type="gramEnd"/>
      <w:r w:rsidRPr="00385607">
        <w:rPr>
          <w:rFonts w:cstheme="minorHAnsi"/>
        </w:rPr>
        <w:t xml:space="preserve">  </w:t>
      </w:r>
    </w:p>
    <w:p w14:paraId="358C9EE8" w14:textId="77777777" w:rsidR="000C0134" w:rsidRPr="00385607" w:rsidRDefault="000C0134" w:rsidP="000C0134">
      <w:pPr>
        <w:numPr>
          <w:ilvl w:val="0"/>
          <w:numId w:val="5"/>
        </w:numPr>
        <w:spacing w:after="10" w:line="254" w:lineRule="auto"/>
        <w:ind w:hanging="350"/>
        <w:jc w:val="both"/>
        <w:rPr>
          <w:rFonts w:cstheme="minorHAnsi"/>
        </w:rPr>
      </w:pPr>
      <w:r w:rsidRPr="00385607">
        <w:rPr>
          <w:rFonts w:cstheme="minorHAnsi"/>
        </w:rPr>
        <w:t xml:space="preserve">Funding.   </w:t>
      </w:r>
    </w:p>
    <w:p w14:paraId="6EB8F4C2" w14:textId="77777777" w:rsidR="000C0134" w:rsidRPr="00385607" w:rsidRDefault="000C0134" w:rsidP="000C0134">
      <w:pPr>
        <w:spacing w:after="2"/>
        <w:ind w:left="377"/>
        <w:rPr>
          <w:rFonts w:cstheme="minorHAnsi"/>
        </w:rPr>
      </w:pPr>
      <w:r w:rsidRPr="00385607">
        <w:rPr>
          <w:rFonts w:cstheme="minorHAnsi"/>
        </w:rPr>
        <w:lastRenderedPageBreak/>
        <w:t xml:space="preserve">  </w:t>
      </w:r>
    </w:p>
    <w:p w14:paraId="4892A572" w14:textId="77777777" w:rsidR="000C0134" w:rsidRPr="00385607" w:rsidRDefault="000C0134" w:rsidP="000C0134">
      <w:pPr>
        <w:pStyle w:val="Heading1"/>
        <w:ind w:left="384"/>
        <w:rPr>
          <w:rFonts w:asciiTheme="minorHAnsi" w:hAnsiTheme="minorHAnsi" w:cstheme="minorHAnsi"/>
          <w:sz w:val="22"/>
        </w:rPr>
      </w:pPr>
      <w:r w:rsidRPr="00385607">
        <w:rPr>
          <w:rFonts w:asciiTheme="minorHAnsi" w:hAnsiTheme="minorHAnsi" w:cstheme="minorHAnsi"/>
          <w:szCs w:val="32"/>
        </w:rPr>
        <w:t xml:space="preserve">5. Arrangements for the provision for pupils with Education, Health and Care Plans  </w:t>
      </w:r>
    </w:p>
    <w:p w14:paraId="3CE1E0B4" w14:textId="77777777" w:rsidR="000C0134" w:rsidRPr="00385607" w:rsidRDefault="000C0134" w:rsidP="000C0134">
      <w:pPr>
        <w:spacing w:after="13"/>
        <w:ind w:left="377"/>
        <w:rPr>
          <w:rFonts w:cstheme="minorHAnsi"/>
        </w:rPr>
      </w:pPr>
      <w:r w:rsidRPr="00385607">
        <w:rPr>
          <w:rFonts w:cstheme="minorHAnsi"/>
        </w:rPr>
        <w:t xml:space="preserve">  </w:t>
      </w:r>
    </w:p>
    <w:p w14:paraId="40762E82" w14:textId="77777777" w:rsidR="000C0134" w:rsidRPr="00385607" w:rsidRDefault="000C0134" w:rsidP="000C0134">
      <w:pPr>
        <w:numPr>
          <w:ilvl w:val="0"/>
          <w:numId w:val="6"/>
        </w:numPr>
        <w:spacing w:after="10" w:line="254" w:lineRule="auto"/>
        <w:ind w:left="724" w:hanging="350"/>
        <w:jc w:val="both"/>
        <w:rPr>
          <w:rFonts w:cstheme="minorHAnsi"/>
        </w:rPr>
      </w:pPr>
      <w:r w:rsidRPr="00385607">
        <w:rPr>
          <w:rFonts w:cstheme="minorHAnsi"/>
        </w:rPr>
        <w:t xml:space="preserve">A pupil with an EHC plan may be placed within the mainstream provision at Waverley </w:t>
      </w:r>
      <w:r>
        <w:rPr>
          <w:rFonts w:cstheme="minorHAnsi"/>
        </w:rPr>
        <w:t xml:space="preserve">Primary </w:t>
      </w:r>
      <w:r w:rsidRPr="00385607">
        <w:rPr>
          <w:rFonts w:cstheme="minorHAnsi"/>
        </w:rPr>
        <w:t xml:space="preserve">Academy following consultation led by the pupil’s Local Authority SEND team  </w:t>
      </w:r>
    </w:p>
    <w:p w14:paraId="10E31842" w14:textId="77777777" w:rsidR="000C0134" w:rsidRPr="00385607" w:rsidRDefault="000C0134" w:rsidP="000C0134">
      <w:pPr>
        <w:spacing w:after="0"/>
        <w:ind w:left="718"/>
        <w:rPr>
          <w:rFonts w:cstheme="minorHAnsi"/>
        </w:rPr>
      </w:pPr>
      <w:r w:rsidRPr="00385607">
        <w:rPr>
          <w:rFonts w:cstheme="minorHAnsi"/>
        </w:rPr>
        <w:t xml:space="preserve">  </w:t>
      </w:r>
    </w:p>
    <w:p w14:paraId="73264615" w14:textId="77777777" w:rsidR="000C0134" w:rsidRPr="00385607" w:rsidRDefault="000C0134" w:rsidP="000C0134">
      <w:pPr>
        <w:numPr>
          <w:ilvl w:val="0"/>
          <w:numId w:val="6"/>
        </w:numPr>
        <w:spacing w:after="10" w:line="254" w:lineRule="auto"/>
        <w:ind w:left="724" w:hanging="350"/>
        <w:jc w:val="both"/>
        <w:rPr>
          <w:rFonts w:cstheme="minorHAnsi"/>
        </w:rPr>
      </w:pPr>
      <w:r w:rsidRPr="00385607">
        <w:rPr>
          <w:rFonts w:cstheme="minorHAnsi"/>
        </w:rPr>
        <w:t xml:space="preserve">A pupil with an EHC plan who is in Key Stage 2 and has a diagnosis of autism may be placed within the Integrated Resource at Waverley </w:t>
      </w:r>
      <w:r>
        <w:rPr>
          <w:rFonts w:cstheme="minorHAnsi"/>
        </w:rPr>
        <w:t xml:space="preserve">Primary </w:t>
      </w:r>
      <w:r w:rsidRPr="00385607">
        <w:rPr>
          <w:rFonts w:cstheme="minorHAnsi"/>
        </w:rPr>
        <w:t xml:space="preserve">Academy following consultation led by the pupil’s Local Authority SEND team   </w:t>
      </w:r>
    </w:p>
    <w:p w14:paraId="1E5B96FB" w14:textId="77777777" w:rsidR="000C0134" w:rsidRPr="00385607" w:rsidRDefault="000C0134" w:rsidP="000C0134">
      <w:pPr>
        <w:spacing w:after="2"/>
        <w:ind w:left="377"/>
        <w:rPr>
          <w:rFonts w:cstheme="minorHAnsi"/>
        </w:rPr>
      </w:pPr>
      <w:r w:rsidRPr="00385607">
        <w:rPr>
          <w:rFonts w:cstheme="minorHAnsi"/>
        </w:rPr>
        <w:t xml:space="preserve">  </w:t>
      </w:r>
    </w:p>
    <w:p w14:paraId="3ABBDEB2" w14:textId="77777777" w:rsidR="000C0134" w:rsidRPr="00385607" w:rsidRDefault="000C0134" w:rsidP="000C0134">
      <w:pPr>
        <w:numPr>
          <w:ilvl w:val="0"/>
          <w:numId w:val="6"/>
        </w:numPr>
        <w:spacing w:after="10" w:line="254" w:lineRule="auto"/>
        <w:ind w:left="724" w:hanging="350"/>
        <w:jc w:val="both"/>
        <w:rPr>
          <w:rFonts w:cstheme="minorHAnsi"/>
        </w:rPr>
      </w:pPr>
      <w:r w:rsidRPr="00385607">
        <w:rPr>
          <w:rFonts w:cstheme="minorHAnsi"/>
        </w:rPr>
        <w:t xml:space="preserve">All consultations are fully considered </w:t>
      </w:r>
      <w:proofErr w:type="gramStart"/>
      <w:r w:rsidRPr="00385607">
        <w:rPr>
          <w:rFonts w:cstheme="minorHAnsi"/>
        </w:rPr>
        <w:t>in light of</w:t>
      </w:r>
      <w:proofErr w:type="gramEnd"/>
      <w:r w:rsidRPr="00385607">
        <w:rPr>
          <w:rFonts w:cstheme="minorHAnsi"/>
        </w:rPr>
        <w:t xml:space="preserve"> the needs and provision identified within the EHC plan and discussed within a multi-agency framework to ensure that placement at Waverley </w:t>
      </w:r>
      <w:r>
        <w:rPr>
          <w:rFonts w:cstheme="minorHAnsi"/>
        </w:rPr>
        <w:t>Primary</w:t>
      </w:r>
      <w:r w:rsidRPr="00385607">
        <w:rPr>
          <w:rFonts w:cstheme="minorHAnsi"/>
        </w:rPr>
        <w:t xml:space="preserve"> Academy is in the best interests of the child  </w:t>
      </w:r>
    </w:p>
    <w:p w14:paraId="545B1F64" w14:textId="77777777" w:rsidR="000C0134" w:rsidRPr="00385607" w:rsidRDefault="000C0134" w:rsidP="000C0134">
      <w:pPr>
        <w:spacing w:after="0"/>
        <w:ind w:left="377"/>
        <w:rPr>
          <w:rFonts w:cstheme="minorHAnsi"/>
        </w:rPr>
      </w:pPr>
      <w:r w:rsidRPr="00385607">
        <w:rPr>
          <w:rFonts w:cstheme="minorHAnsi"/>
        </w:rPr>
        <w:t xml:space="preserve">  </w:t>
      </w:r>
    </w:p>
    <w:p w14:paraId="46D0192B" w14:textId="77777777" w:rsidR="000C0134" w:rsidRPr="00385607" w:rsidRDefault="000C0134" w:rsidP="000C0134">
      <w:pPr>
        <w:numPr>
          <w:ilvl w:val="0"/>
          <w:numId w:val="6"/>
        </w:numPr>
        <w:spacing w:after="10" w:line="254" w:lineRule="auto"/>
        <w:ind w:left="724" w:hanging="350"/>
        <w:jc w:val="both"/>
        <w:rPr>
          <w:rFonts w:cstheme="minorHAnsi"/>
        </w:rPr>
      </w:pPr>
      <w:r w:rsidRPr="00385607">
        <w:rPr>
          <w:rFonts w:cstheme="minorHAnsi"/>
        </w:rPr>
        <w:t xml:space="preserve">Staff at Waverley </w:t>
      </w:r>
      <w:r>
        <w:rPr>
          <w:rFonts w:cstheme="minorHAnsi"/>
        </w:rPr>
        <w:t>Primary</w:t>
      </w:r>
      <w:r w:rsidRPr="00385607">
        <w:rPr>
          <w:rFonts w:cstheme="minorHAnsi"/>
        </w:rPr>
        <w:t xml:space="preserve"> Academy will work with identified education, health and care professionals to deliver the agreed provision as defined in the EHC plan, working closely with universal and local authority services and undertaking training and commissioning services as required and outlined within individual EHC plans  </w:t>
      </w:r>
    </w:p>
    <w:p w14:paraId="3862584B" w14:textId="77777777" w:rsidR="000C0134" w:rsidRPr="00385607" w:rsidRDefault="000C0134" w:rsidP="000C0134">
      <w:pPr>
        <w:spacing w:after="0"/>
        <w:ind w:left="718"/>
        <w:rPr>
          <w:rFonts w:cstheme="minorHAnsi"/>
        </w:rPr>
      </w:pPr>
      <w:r w:rsidRPr="00385607">
        <w:rPr>
          <w:rFonts w:cstheme="minorHAnsi"/>
        </w:rPr>
        <w:t xml:space="preserve">  </w:t>
      </w:r>
    </w:p>
    <w:p w14:paraId="2FE20EA3" w14:textId="77777777" w:rsidR="000C0134" w:rsidRPr="00385607" w:rsidRDefault="000C0134" w:rsidP="000C0134">
      <w:pPr>
        <w:numPr>
          <w:ilvl w:val="0"/>
          <w:numId w:val="6"/>
        </w:numPr>
        <w:spacing w:after="10" w:line="254" w:lineRule="auto"/>
        <w:ind w:left="724" w:hanging="350"/>
        <w:jc w:val="both"/>
        <w:rPr>
          <w:rFonts w:cstheme="minorHAnsi"/>
        </w:rPr>
      </w:pPr>
      <w:r w:rsidRPr="00385607">
        <w:rPr>
          <w:rFonts w:cstheme="minorHAnsi"/>
        </w:rPr>
        <w:t xml:space="preserve">Staff at Waverley </w:t>
      </w:r>
      <w:r>
        <w:rPr>
          <w:rFonts w:cstheme="minorHAnsi"/>
        </w:rPr>
        <w:t>Primary</w:t>
      </w:r>
      <w:r w:rsidRPr="00385607">
        <w:rPr>
          <w:rFonts w:cstheme="minorHAnsi"/>
        </w:rPr>
        <w:t xml:space="preserve"> Academy will access continuous professional development within the area of SEND, including specific training around Autism, which will be delivered on an at least annual basis  </w:t>
      </w:r>
    </w:p>
    <w:p w14:paraId="0E585171" w14:textId="77777777" w:rsidR="000C0134" w:rsidRPr="00385607" w:rsidRDefault="000C0134" w:rsidP="000C0134">
      <w:pPr>
        <w:spacing w:after="0"/>
        <w:ind w:left="718"/>
        <w:rPr>
          <w:rFonts w:cstheme="minorHAnsi"/>
        </w:rPr>
      </w:pPr>
      <w:r w:rsidRPr="00385607">
        <w:rPr>
          <w:rFonts w:cstheme="minorHAnsi"/>
        </w:rPr>
        <w:t xml:space="preserve">  </w:t>
      </w:r>
    </w:p>
    <w:p w14:paraId="6D3927CD" w14:textId="77777777" w:rsidR="000C0134" w:rsidRPr="00385607" w:rsidRDefault="000C0134" w:rsidP="000C0134">
      <w:pPr>
        <w:numPr>
          <w:ilvl w:val="0"/>
          <w:numId w:val="6"/>
        </w:numPr>
        <w:spacing w:after="10" w:line="254" w:lineRule="auto"/>
        <w:ind w:left="724" w:hanging="350"/>
        <w:jc w:val="both"/>
        <w:rPr>
          <w:rFonts w:cstheme="minorHAnsi"/>
        </w:rPr>
      </w:pPr>
      <w:r w:rsidRPr="00385607">
        <w:rPr>
          <w:rFonts w:cstheme="minorHAnsi"/>
        </w:rPr>
        <w:t xml:space="preserve">Staff working within the mainstream and Integrated Resource provision at Waverley </w:t>
      </w:r>
      <w:r>
        <w:rPr>
          <w:rFonts w:cstheme="minorHAnsi"/>
        </w:rPr>
        <w:t>Primary</w:t>
      </w:r>
      <w:r w:rsidRPr="00385607">
        <w:rPr>
          <w:rFonts w:cstheme="minorHAnsi"/>
        </w:rPr>
        <w:t xml:space="preserve"> Academy may undertake bespoke and personalised training based on the needs identified within the EHC plans of pupils for whom placement has been agreed    </w:t>
      </w:r>
    </w:p>
    <w:p w14:paraId="44B8D5D0" w14:textId="77777777" w:rsidR="000C0134" w:rsidRPr="00385607" w:rsidRDefault="000C0134" w:rsidP="000C0134">
      <w:pPr>
        <w:spacing w:after="0"/>
        <w:ind w:left="377"/>
        <w:rPr>
          <w:rFonts w:cstheme="minorHAnsi"/>
        </w:rPr>
      </w:pPr>
      <w:r w:rsidRPr="00385607">
        <w:rPr>
          <w:rFonts w:cstheme="minorHAnsi"/>
        </w:rPr>
        <w:t xml:space="preserve">  </w:t>
      </w:r>
    </w:p>
    <w:p w14:paraId="01EF6D99" w14:textId="77777777" w:rsidR="000C0134" w:rsidRPr="00385607" w:rsidRDefault="000C0134" w:rsidP="000C0134">
      <w:pPr>
        <w:numPr>
          <w:ilvl w:val="0"/>
          <w:numId w:val="6"/>
        </w:numPr>
        <w:spacing w:after="10" w:line="254" w:lineRule="auto"/>
        <w:ind w:left="724" w:hanging="350"/>
        <w:jc w:val="both"/>
        <w:rPr>
          <w:rFonts w:cstheme="minorHAnsi"/>
        </w:rPr>
      </w:pPr>
      <w:r w:rsidRPr="00385607">
        <w:rPr>
          <w:rFonts w:cstheme="minorHAnsi"/>
        </w:rPr>
        <w:t xml:space="preserve">Parent/carers may request a meeting at any point to discuss the provision made for their child.  </w:t>
      </w:r>
    </w:p>
    <w:p w14:paraId="594C42AC" w14:textId="77777777" w:rsidR="000C0134" w:rsidRPr="00385607" w:rsidRDefault="000C0134" w:rsidP="000C0134">
      <w:pPr>
        <w:spacing w:after="2"/>
        <w:ind w:left="718"/>
        <w:rPr>
          <w:rFonts w:cstheme="minorHAnsi"/>
        </w:rPr>
      </w:pPr>
      <w:r w:rsidRPr="00385607">
        <w:rPr>
          <w:rFonts w:cstheme="minorHAnsi"/>
        </w:rPr>
        <w:t xml:space="preserve">  </w:t>
      </w:r>
    </w:p>
    <w:p w14:paraId="5DA6B440" w14:textId="77777777" w:rsidR="000C0134" w:rsidRPr="00385607" w:rsidRDefault="000C0134" w:rsidP="000C0134">
      <w:pPr>
        <w:numPr>
          <w:ilvl w:val="0"/>
          <w:numId w:val="6"/>
        </w:numPr>
        <w:spacing w:after="10" w:line="254" w:lineRule="auto"/>
        <w:ind w:left="724" w:hanging="350"/>
        <w:jc w:val="both"/>
        <w:rPr>
          <w:rFonts w:cstheme="minorHAnsi"/>
        </w:rPr>
      </w:pPr>
      <w:r w:rsidRPr="00385607">
        <w:rPr>
          <w:rFonts w:cstheme="minorHAnsi"/>
        </w:rPr>
        <w:t xml:space="preserve">The SENDCo is responsible for ensuring that all pupils with EHC plans have an annual review. The annual review must take place within a specific time frame, usually within 12 months of the previous review. An annual review may be held within a short time frame if there are significant changes for the pupil or if there are concerns that the provision is no longer meeting identified needs.  </w:t>
      </w:r>
    </w:p>
    <w:p w14:paraId="5F5DDE14" w14:textId="77777777" w:rsidR="000C0134" w:rsidRPr="00385607" w:rsidRDefault="000C0134" w:rsidP="000C0134">
      <w:pPr>
        <w:spacing w:after="0"/>
        <w:ind w:left="718"/>
        <w:rPr>
          <w:rFonts w:cstheme="minorHAnsi"/>
        </w:rPr>
      </w:pPr>
      <w:r w:rsidRPr="00385607">
        <w:rPr>
          <w:rFonts w:cstheme="minorHAnsi"/>
        </w:rPr>
        <w:t xml:space="preserve">  </w:t>
      </w:r>
    </w:p>
    <w:p w14:paraId="2F1D9582" w14:textId="77777777" w:rsidR="000C0134" w:rsidRPr="00385607" w:rsidRDefault="000C0134" w:rsidP="000C0134">
      <w:pPr>
        <w:numPr>
          <w:ilvl w:val="0"/>
          <w:numId w:val="6"/>
        </w:numPr>
        <w:spacing w:after="10" w:line="254" w:lineRule="auto"/>
        <w:ind w:left="724" w:hanging="350"/>
        <w:jc w:val="both"/>
        <w:rPr>
          <w:rFonts w:cstheme="minorHAnsi"/>
        </w:rPr>
      </w:pPr>
      <w:r w:rsidRPr="00385607">
        <w:rPr>
          <w:rFonts w:cstheme="minorHAnsi"/>
        </w:rPr>
        <w:t xml:space="preserve">The SENDCo is responsible for ensuring that the annual review documentation is shared with the local authority that is responsible for the EHC plan through their preferred information sharing platform within ten working days of the annual review or by the end of the term if that is sooner. This will include information relating to additional finances such as that provided through Element 3 funding and will be evidenced by an individual pupil provision map.  </w:t>
      </w:r>
    </w:p>
    <w:p w14:paraId="1CFD79D1" w14:textId="77777777" w:rsidR="000C0134" w:rsidRPr="00385607" w:rsidRDefault="000C0134" w:rsidP="000C0134">
      <w:pPr>
        <w:spacing w:after="0"/>
        <w:ind w:left="718"/>
        <w:rPr>
          <w:rFonts w:cstheme="minorHAnsi"/>
        </w:rPr>
      </w:pPr>
      <w:r w:rsidRPr="00385607">
        <w:rPr>
          <w:rFonts w:cstheme="minorHAnsi"/>
        </w:rPr>
        <w:t xml:space="preserve">  </w:t>
      </w:r>
    </w:p>
    <w:p w14:paraId="0B3DD012" w14:textId="1B7108D6" w:rsidR="000C0134" w:rsidRDefault="000C0134" w:rsidP="0082230C">
      <w:pPr>
        <w:numPr>
          <w:ilvl w:val="0"/>
          <w:numId w:val="6"/>
        </w:numPr>
        <w:spacing w:after="10" w:line="254" w:lineRule="auto"/>
        <w:ind w:left="724" w:hanging="350"/>
        <w:jc w:val="both"/>
        <w:rPr>
          <w:rFonts w:cstheme="minorHAnsi"/>
        </w:rPr>
      </w:pPr>
      <w:r w:rsidRPr="00385607">
        <w:rPr>
          <w:rFonts w:cstheme="minorHAnsi"/>
        </w:rPr>
        <w:lastRenderedPageBreak/>
        <w:t xml:space="preserve">Provision and funding information for pupils with an EHC plan is recorded on the Student Information Management system and updated at least 3 times per year in line with school census returns.  </w:t>
      </w:r>
    </w:p>
    <w:p w14:paraId="1E69273C" w14:textId="77777777" w:rsidR="002908B5" w:rsidRDefault="002908B5" w:rsidP="002908B5">
      <w:pPr>
        <w:pStyle w:val="ListParagraph"/>
        <w:rPr>
          <w:rFonts w:cstheme="minorHAnsi"/>
        </w:rPr>
      </w:pPr>
    </w:p>
    <w:p w14:paraId="2F2AF797" w14:textId="77777777" w:rsidR="002908B5" w:rsidRPr="0082230C" w:rsidRDefault="002908B5" w:rsidP="002908B5">
      <w:pPr>
        <w:spacing w:after="10" w:line="254" w:lineRule="auto"/>
        <w:ind w:left="724"/>
        <w:jc w:val="both"/>
        <w:rPr>
          <w:rFonts w:cstheme="minorHAnsi"/>
        </w:rPr>
      </w:pPr>
    </w:p>
    <w:p w14:paraId="5D63E7A1" w14:textId="77777777" w:rsidR="000C0134" w:rsidRPr="00385607" w:rsidRDefault="000C0134" w:rsidP="000C0134">
      <w:pPr>
        <w:pStyle w:val="Heading1"/>
        <w:ind w:left="-5"/>
        <w:rPr>
          <w:rFonts w:asciiTheme="minorHAnsi" w:hAnsiTheme="minorHAnsi" w:cstheme="minorHAnsi"/>
          <w:szCs w:val="32"/>
        </w:rPr>
      </w:pPr>
      <w:r w:rsidRPr="00385607">
        <w:rPr>
          <w:rFonts w:asciiTheme="minorHAnsi" w:hAnsiTheme="minorHAnsi" w:cstheme="minorHAnsi"/>
          <w:szCs w:val="32"/>
        </w:rPr>
        <w:t xml:space="preserve">6. Complaints Procedure   </w:t>
      </w:r>
    </w:p>
    <w:p w14:paraId="5CB9E1F4" w14:textId="77777777" w:rsidR="000C0134" w:rsidRPr="00385607" w:rsidRDefault="000C0134" w:rsidP="000C0134">
      <w:pPr>
        <w:spacing w:after="26"/>
        <w:ind w:left="26"/>
        <w:rPr>
          <w:rFonts w:cstheme="minorHAnsi"/>
        </w:rPr>
      </w:pPr>
      <w:r w:rsidRPr="00385607">
        <w:rPr>
          <w:rFonts w:cstheme="minorHAnsi"/>
        </w:rPr>
        <w:t xml:space="preserve">   </w:t>
      </w:r>
    </w:p>
    <w:p w14:paraId="621E3F01" w14:textId="77777777" w:rsidR="000C0134" w:rsidRPr="00385607" w:rsidRDefault="000C0134" w:rsidP="000C0134">
      <w:pPr>
        <w:ind w:left="9"/>
        <w:rPr>
          <w:rFonts w:cstheme="minorHAnsi"/>
        </w:rPr>
      </w:pPr>
      <w:r w:rsidRPr="00385607">
        <w:rPr>
          <w:rFonts w:cstheme="minorHAnsi"/>
        </w:rPr>
        <w:t xml:space="preserve">The Local Governing Body will make efforts to ensure that anyone who wishes to make a complaint, including a complaint in relation to pupils with SEN, whether they have EHC plans or not, is treated fairly, given the chance to state their case, provided with a written response, and informed of their appeal rights.   </w:t>
      </w:r>
    </w:p>
    <w:p w14:paraId="3D6402BF" w14:textId="77777777" w:rsidR="000C0134" w:rsidRPr="00385607" w:rsidRDefault="000C0134" w:rsidP="000C0134">
      <w:pPr>
        <w:spacing w:after="24"/>
        <w:ind w:left="26"/>
        <w:rPr>
          <w:rFonts w:cstheme="minorHAnsi"/>
        </w:rPr>
      </w:pPr>
      <w:r w:rsidRPr="00385607">
        <w:rPr>
          <w:rFonts w:cstheme="minorHAnsi"/>
        </w:rPr>
        <w:t xml:space="preserve">   </w:t>
      </w:r>
    </w:p>
    <w:p w14:paraId="40CA3D1E" w14:textId="77777777" w:rsidR="000C0134" w:rsidRPr="00385607" w:rsidRDefault="000C0134" w:rsidP="000C0134">
      <w:pPr>
        <w:ind w:left="9"/>
        <w:rPr>
          <w:rFonts w:cstheme="minorHAnsi"/>
        </w:rPr>
      </w:pPr>
      <w:r w:rsidRPr="00385607">
        <w:rPr>
          <w:rFonts w:cstheme="minorHAnsi"/>
        </w:rPr>
        <w:t xml:space="preserve">Any parent/carer who wishes to discuss or make observations about the Special Needs provision for their son/daughter Waverley academy should: -   </w:t>
      </w:r>
    </w:p>
    <w:p w14:paraId="299778AC" w14:textId="77777777" w:rsidR="000C0134" w:rsidRPr="00385607" w:rsidRDefault="000C0134" w:rsidP="000C0134">
      <w:pPr>
        <w:spacing w:after="21"/>
        <w:ind w:left="26"/>
        <w:rPr>
          <w:rFonts w:cstheme="minorHAnsi"/>
        </w:rPr>
      </w:pPr>
      <w:r w:rsidRPr="00385607">
        <w:rPr>
          <w:rFonts w:cstheme="minorHAnsi"/>
        </w:rPr>
        <w:t xml:space="preserve">   </w:t>
      </w:r>
    </w:p>
    <w:p w14:paraId="32FD30FB" w14:textId="77777777" w:rsidR="000C0134" w:rsidRPr="00385607" w:rsidRDefault="000C0134" w:rsidP="000C0134">
      <w:pPr>
        <w:numPr>
          <w:ilvl w:val="0"/>
          <w:numId w:val="7"/>
        </w:numPr>
        <w:spacing w:after="10" w:line="254" w:lineRule="auto"/>
        <w:ind w:hanging="701"/>
        <w:jc w:val="both"/>
        <w:rPr>
          <w:rFonts w:cstheme="minorHAnsi"/>
        </w:rPr>
      </w:pPr>
      <w:r w:rsidRPr="00385607">
        <w:rPr>
          <w:rFonts w:cstheme="minorHAnsi"/>
        </w:rPr>
        <w:t xml:space="preserve">Telephone or make an informal appointment to see the SENDCo who will review the situation and arrange for it to be discussed within 5 working days of the complaint being made.   </w:t>
      </w:r>
    </w:p>
    <w:p w14:paraId="364CE680" w14:textId="77777777" w:rsidR="000C0134" w:rsidRPr="00385607" w:rsidRDefault="000C0134" w:rsidP="000C0134">
      <w:pPr>
        <w:numPr>
          <w:ilvl w:val="0"/>
          <w:numId w:val="7"/>
        </w:numPr>
        <w:spacing w:after="47" w:line="254" w:lineRule="auto"/>
        <w:ind w:hanging="701"/>
        <w:jc w:val="both"/>
        <w:rPr>
          <w:rFonts w:cstheme="minorHAnsi"/>
        </w:rPr>
      </w:pPr>
      <w:r w:rsidRPr="00385607">
        <w:rPr>
          <w:rFonts w:cstheme="minorHAnsi"/>
        </w:rPr>
        <w:t xml:space="preserve">If the parent remains dissatisfied the complaint should be submitted formally in writing to the </w:t>
      </w:r>
      <w:proofErr w:type="gramStart"/>
      <w:r w:rsidRPr="00385607">
        <w:rPr>
          <w:rFonts w:cstheme="minorHAnsi"/>
        </w:rPr>
        <w:t>Principal</w:t>
      </w:r>
      <w:proofErr w:type="gramEnd"/>
      <w:r w:rsidRPr="00385607">
        <w:rPr>
          <w:rFonts w:cstheme="minorHAnsi"/>
        </w:rPr>
        <w:t xml:space="preserve"> who will investigate the complaint and arrange a discussion within 5 working days.   </w:t>
      </w:r>
    </w:p>
    <w:p w14:paraId="3F3383C2" w14:textId="77777777" w:rsidR="000C0134" w:rsidRPr="00385607" w:rsidRDefault="000C0134" w:rsidP="000C0134">
      <w:pPr>
        <w:numPr>
          <w:ilvl w:val="0"/>
          <w:numId w:val="7"/>
        </w:numPr>
        <w:spacing w:after="10" w:line="254" w:lineRule="auto"/>
        <w:ind w:hanging="701"/>
        <w:jc w:val="both"/>
        <w:rPr>
          <w:rFonts w:cstheme="minorHAnsi"/>
        </w:rPr>
      </w:pPr>
      <w:r w:rsidRPr="00385607">
        <w:rPr>
          <w:rFonts w:cstheme="minorHAnsi"/>
        </w:rPr>
        <w:t xml:space="preserve">Parents/carers have the right to complain: -   </w:t>
      </w:r>
    </w:p>
    <w:p w14:paraId="3652795A" w14:textId="77777777" w:rsidR="000C0134" w:rsidRPr="00385607" w:rsidRDefault="000C0134" w:rsidP="000C0134">
      <w:pPr>
        <w:numPr>
          <w:ilvl w:val="1"/>
          <w:numId w:val="7"/>
        </w:numPr>
        <w:spacing w:after="46" w:line="254" w:lineRule="auto"/>
        <w:ind w:left="1071" w:hanging="701"/>
        <w:jc w:val="both"/>
        <w:rPr>
          <w:rFonts w:cstheme="minorHAnsi"/>
        </w:rPr>
      </w:pPr>
      <w:r w:rsidRPr="00385607">
        <w:rPr>
          <w:rFonts w:cstheme="minorHAnsi"/>
        </w:rPr>
        <w:t xml:space="preserve">To the Chairperson of the Local Governing Body via the school (Tel. 0114 23570150) or the </w:t>
      </w:r>
      <w:proofErr w:type="gramStart"/>
      <w:r w:rsidRPr="00385607">
        <w:rPr>
          <w:rFonts w:cstheme="minorHAnsi"/>
        </w:rPr>
        <w:t>Principal</w:t>
      </w:r>
      <w:proofErr w:type="gramEnd"/>
      <w:r w:rsidRPr="00385607">
        <w:rPr>
          <w:rFonts w:cstheme="minorHAnsi"/>
        </w:rPr>
        <w:t xml:space="preserve">.   </w:t>
      </w:r>
    </w:p>
    <w:p w14:paraId="15063D4D" w14:textId="77777777" w:rsidR="000C0134" w:rsidRPr="00385607" w:rsidRDefault="000C0134" w:rsidP="000C0134">
      <w:pPr>
        <w:numPr>
          <w:ilvl w:val="1"/>
          <w:numId w:val="7"/>
        </w:numPr>
        <w:spacing w:after="10" w:line="254" w:lineRule="auto"/>
        <w:ind w:left="1071" w:hanging="701"/>
        <w:jc w:val="both"/>
        <w:rPr>
          <w:rFonts w:cstheme="minorHAnsi"/>
        </w:rPr>
      </w:pPr>
      <w:r w:rsidRPr="00385607">
        <w:rPr>
          <w:rFonts w:cstheme="minorHAnsi"/>
        </w:rPr>
        <w:t xml:space="preserve">To the LA, (Education and Health Care Assessment Team) Tel. 01709  </w:t>
      </w:r>
    </w:p>
    <w:p w14:paraId="2B6A7104" w14:textId="77777777" w:rsidR="000C0134" w:rsidRPr="00385607" w:rsidRDefault="000C0134" w:rsidP="000C0134">
      <w:pPr>
        <w:ind w:left="1438"/>
        <w:rPr>
          <w:rFonts w:cstheme="minorHAnsi"/>
        </w:rPr>
      </w:pPr>
      <w:r w:rsidRPr="00385607">
        <w:rPr>
          <w:rFonts w:cstheme="minorHAnsi"/>
        </w:rPr>
        <w:t xml:space="preserve">822660  </w:t>
      </w:r>
    </w:p>
    <w:p w14:paraId="2D7E6937" w14:textId="77777777" w:rsidR="000C0134" w:rsidRPr="00385607" w:rsidRDefault="000C0134" w:rsidP="000C0134">
      <w:pPr>
        <w:numPr>
          <w:ilvl w:val="0"/>
          <w:numId w:val="7"/>
        </w:numPr>
        <w:spacing w:after="10" w:line="254" w:lineRule="auto"/>
        <w:ind w:hanging="701"/>
        <w:jc w:val="both"/>
        <w:rPr>
          <w:rFonts w:cstheme="minorHAnsi"/>
        </w:rPr>
      </w:pPr>
      <w:r w:rsidRPr="00385607">
        <w:rPr>
          <w:rFonts w:cstheme="minorHAnsi"/>
        </w:rPr>
        <w:t xml:space="preserve">If a parent/carer is still not satisfied they can complain to the Education Funding Agency acting on behalf of the Secretary of State.   </w:t>
      </w:r>
    </w:p>
    <w:p w14:paraId="659736C0" w14:textId="77777777" w:rsidR="000C0134" w:rsidRPr="00385607" w:rsidRDefault="000C0134" w:rsidP="000C0134">
      <w:pPr>
        <w:spacing w:after="0"/>
        <w:ind w:left="727"/>
        <w:rPr>
          <w:rFonts w:cstheme="minorHAnsi"/>
        </w:rPr>
      </w:pPr>
      <w:r w:rsidRPr="00385607">
        <w:rPr>
          <w:rFonts w:cstheme="minorHAnsi"/>
        </w:rPr>
        <w:t xml:space="preserve">   </w:t>
      </w:r>
    </w:p>
    <w:p w14:paraId="751C406F" w14:textId="77777777" w:rsidR="000C0134" w:rsidRPr="00385607" w:rsidRDefault="000C0134" w:rsidP="000C0134">
      <w:pPr>
        <w:ind w:left="9"/>
        <w:rPr>
          <w:rFonts w:cstheme="minorHAnsi"/>
        </w:rPr>
      </w:pPr>
      <w:r w:rsidRPr="00385607">
        <w:rPr>
          <w:rFonts w:cstheme="minorHAnsi"/>
        </w:rPr>
        <w:t xml:space="preserve">OFSTED can consider complaints about the educational provision of the Academy (not individual cases) when a complainant has tried to resolve the complaint through the Academy’s own complaints procedure.   </w:t>
      </w:r>
    </w:p>
    <w:p w14:paraId="57E0D69D" w14:textId="77777777" w:rsidR="000C0134" w:rsidRPr="00385607" w:rsidRDefault="000C0134" w:rsidP="000C0134">
      <w:pPr>
        <w:spacing w:after="24"/>
        <w:ind w:left="26"/>
        <w:rPr>
          <w:rFonts w:cstheme="minorHAnsi"/>
        </w:rPr>
      </w:pPr>
      <w:r w:rsidRPr="00385607">
        <w:rPr>
          <w:rFonts w:cstheme="minorHAnsi"/>
        </w:rPr>
        <w:t xml:space="preserve">   </w:t>
      </w:r>
    </w:p>
    <w:p w14:paraId="67961B47" w14:textId="77777777" w:rsidR="000C0134" w:rsidRPr="00385607" w:rsidRDefault="000C0134" w:rsidP="000C0134">
      <w:pPr>
        <w:ind w:left="9"/>
        <w:rPr>
          <w:rFonts w:cstheme="minorHAnsi"/>
        </w:rPr>
      </w:pPr>
      <w:r w:rsidRPr="00385607">
        <w:rPr>
          <w:rFonts w:cstheme="minorHAnsi"/>
        </w:rPr>
        <w:t xml:space="preserve">If the complainant remains concerned following the local </w:t>
      </w:r>
      <w:proofErr w:type="gramStart"/>
      <w:r w:rsidRPr="00385607">
        <w:rPr>
          <w:rFonts w:cstheme="minorHAnsi"/>
        </w:rPr>
        <w:t>complaints</w:t>
      </w:r>
      <w:proofErr w:type="gramEnd"/>
      <w:r w:rsidRPr="00385607">
        <w:rPr>
          <w:rFonts w:cstheme="minorHAnsi"/>
        </w:rPr>
        <w:t xml:space="preserve"> procedure, he or she could ask the Department for Education’s School Complaints Unit to take up the matter.   </w:t>
      </w:r>
    </w:p>
    <w:p w14:paraId="04A14F42" w14:textId="77777777" w:rsidR="000C0134" w:rsidRPr="00385607" w:rsidRDefault="000C0134" w:rsidP="000C0134">
      <w:pPr>
        <w:spacing w:after="0"/>
        <w:ind w:left="26"/>
        <w:rPr>
          <w:rFonts w:cstheme="minorHAnsi"/>
        </w:rPr>
      </w:pPr>
      <w:r w:rsidRPr="00385607">
        <w:rPr>
          <w:rFonts w:cstheme="minorHAnsi"/>
        </w:rPr>
        <w:t xml:space="preserve">   </w:t>
      </w:r>
    </w:p>
    <w:p w14:paraId="3B6A4FFF" w14:textId="77777777" w:rsidR="000C0134" w:rsidRPr="00385607" w:rsidRDefault="000C0134" w:rsidP="000C0134">
      <w:pPr>
        <w:ind w:left="9"/>
        <w:rPr>
          <w:rFonts w:cstheme="minorHAnsi"/>
        </w:rPr>
      </w:pPr>
      <w:r w:rsidRPr="00385607">
        <w:rPr>
          <w:rFonts w:cstheme="minorHAnsi"/>
        </w:rPr>
        <w:t xml:space="preserve">This policy is reviewed annually and should be read in conjunction with the </w:t>
      </w:r>
      <w:proofErr w:type="gramStart"/>
      <w:r w:rsidRPr="00385607">
        <w:rPr>
          <w:rFonts w:cstheme="minorHAnsi"/>
        </w:rPr>
        <w:t>academy’s;</w:t>
      </w:r>
      <w:proofErr w:type="gramEnd"/>
      <w:r w:rsidRPr="00385607">
        <w:rPr>
          <w:rFonts w:cstheme="minorHAnsi"/>
        </w:rPr>
        <w:t xml:space="preserve">   </w:t>
      </w:r>
    </w:p>
    <w:p w14:paraId="788BCC3D" w14:textId="77777777" w:rsidR="000C0134" w:rsidRPr="00385607" w:rsidRDefault="000C0134" w:rsidP="000C0134">
      <w:pPr>
        <w:spacing w:after="0"/>
        <w:ind w:left="26"/>
        <w:rPr>
          <w:rFonts w:cstheme="minorHAnsi"/>
        </w:rPr>
      </w:pPr>
      <w:r w:rsidRPr="00385607">
        <w:rPr>
          <w:rFonts w:cstheme="minorHAnsi"/>
        </w:rPr>
        <w:t xml:space="preserve">   </w:t>
      </w:r>
    </w:p>
    <w:p w14:paraId="262741DD" w14:textId="77777777" w:rsidR="000C0134" w:rsidRPr="00385607" w:rsidRDefault="000C0134" w:rsidP="000C0134">
      <w:pPr>
        <w:ind w:left="9"/>
        <w:rPr>
          <w:rFonts w:cstheme="minorHAnsi"/>
        </w:rPr>
      </w:pPr>
      <w:r w:rsidRPr="00385607">
        <w:rPr>
          <w:rFonts w:cstheme="minorHAnsi"/>
        </w:rPr>
        <w:t xml:space="preserve">Accessibility plan   </w:t>
      </w:r>
    </w:p>
    <w:p w14:paraId="4B167EF2" w14:textId="77777777" w:rsidR="000C0134" w:rsidRPr="00385607" w:rsidRDefault="000C0134" w:rsidP="000C0134">
      <w:pPr>
        <w:ind w:left="9"/>
        <w:rPr>
          <w:rFonts w:cstheme="minorHAnsi"/>
        </w:rPr>
      </w:pPr>
      <w:r w:rsidRPr="00385607">
        <w:rPr>
          <w:rFonts w:cstheme="minorHAnsi"/>
        </w:rPr>
        <w:t xml:space="preserve">Child Protection and Safeguarding policy   </w:t>
      </w:r>
    </w:p>
    <w:p w14:paraId="3910E494" w14:textId="77777777" w:rsidR="000C0134" w:rsidRPr="00385607" w:rsidRDefault="000C0134" w:rsidP="000C0134">
      <w:pPr>
        <w:ind w:left="9"/>
        <w:rPr>
          <w:rFonts w:cstheme="minorHAnsi"/>
        </w:rPr>
      </w:pPr>
      <w:r w:rsidRPr="00385607">
        <w:rPr>
          <w:rFonts w:cstheme="minorHAnsi"/>
        </w:rPr>
        <w:t xml:space="preserve">Children in Public Care policy   </w:t>
      </w:r>
    </w:p>
    <w:p w14:paraId="581DD35D" w14:textId="77777777" w:rsidR="000C0134" w:rsidRPr="00385607" w:rsidRDefault="000C0134" w:rsidP="000C0134">
      <w:pPr>
        <w:ind w:left="9"/>
        <w:rPr>
          <w:rFonts w:cstheme="minorHAnsi"/>
        </w:rPr>
      </w:pPr>
      <w:r w:rsidRPr="00385607">
        <w:rPr>
          <w:rFonts w:cstheme="minorHAnsi"/>
        </w:rPr>
        <w:t xml:space="preserve">Equality policy   </w:t>
      </w:r>
    </w:p>
    <w:p w14:paraId="41850454" w14:textId="635858A2" w:rsidR="00AA2B14" w:rsidRPr="0082230C" w:rsidRDefault="000C0134" w:rsidP="0082230C">
      <w:pPr>
        <w:ind w:left="9"/>
        <w:rPr>
          <w:rFonts w:cstheme="minorHAnsi"/>
        </w:rPr>
      </w:pPr>
      <w:r w:rsidRPr="00385607">
        <w:rPr>
          <w:rFonts w:cstheme="minorHAnsi"/>
        </w:rPr>
        <w:t xml:space="preserve">SEN Information Report   </w:t>
      </w:r>
    </w:p>
    <w:sectPr w:rsidR="00AA2B14" w:rsidRPr="0082230C" w:rsidSect="00064F7B">
      <w:headerReference w:type="even" r:id="rId8"/>
      <w:headerReference w:type="default" r:id="rId9"/>
      <w:footerReference w:type="even" r:id="rId10"/>
      <w:footerReference w:type="default" r:id="rId11"/>
      <w:headerReference w:type="first" r:id="rId12"/>
      <w:footerReference w:type="first" r:id="rId13"/>
      <w:pgSz w:w="11906" w:h="16838"/>
      <w:pgMar w:top="1361" w:right="964" w:bottom="1440" w:left="964" w:header="0"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E1757D" w14:textId="77777777" w:rsidR="00F045F9" w:rsidRDefault="00F045F9" w:rsidP="004B32B4">
      <w:r>
        <w:separator/>
      </w:r>
    </w:p>
  </w:endnote>
  <w:endnote w:type="continuationSeparator" w:id="0">
    <w:p w14:paraId="74CE1314" w14:textId="77777777" w:rsidR="00F045F9" w:rsidRDefault="00F045F9" w:rsidP="004B3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6E836D9-AB57-4B2A-9077-01D3C9C01E22}"/>
    <w:embedBold r:id="rId2" w:fontKey="{0A27F862-9138-41E5-8A90-EA9DB3E4FBE0}"/>
    <w:embedItalic r:id="rId3" w:fontKey="{F92115EB-EEA6-4894-9E49-9814B6376802}"/>
  </w:font>
  <w:font w:name="Minion Pro">
    <w:charset w:val="00"/>
    <w:family w:val="roman"/>
    <w:pitch w:val="variable"/>
    <w:sig w:usb0="60000287" w:usb1="00000001" w:usb2="00000000" w:usb3="00000000" w:csb0="0000019F" w:csb1="00000000"/>
  </w:font>
  <w:font w:name="Metropolis">
    <w:panose1 w:val="00000500000000000000"/>
    <w:charset w:val="00"/>
    <w:family w:val="modern"/>
    <w:notTrueType/>
    <w:pitch w:val="variable"/>
    <w:sig w:usb0="00000007" w:usb1="00000000" w:usb2="00000000" w:usb3="00000000" w:csb0="00000093" w:csb1="00000000"/>
  </w:font>
  <w:font w:name="Gotham Medium">
    <w:altName w:val="Calibri"/>
    <w:charset w:val="00"/>
    <w:family w:val="auto"/>
    <w:pitch w:val="variable"/>
    <w:sig w:usb0="800000AF" w:usb1="40000048" w:usb2="00000000" w:usb3="00000000" w:csb0="0000011B" w:csb1="00000000"/>
  </w:font>
  <w:font w:name="Metropolis Semi Bold">
    <w:panose1 w:val="00000700000000000000"/>
    <w:charset w:val="00"/>
    <w:family w:val="modern"/>
    <w:notTrueType/>
    <w:pitch w:val="variable"/>
    <w:sig w:usb0="00000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embedRegular r:id="rId4" w:fontKey="{FC94BF80-A021-42CA-A1A8-EF8BE3648B2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62747759"/>
      <w:docPartObj>
        <w:docPartGallery w:val="Page Numbers (Bottom of Page)"/>
        <w:docPartUnique/>
      </w:docPartObj>
    </w:sdtPr>
    <w:sdtEndPr>
      <w:rPr>
        <w:rStyle w:val="PageNumber"/>
      </w:rPr>
    </w:sdtEndPr>
    <w:sdtContent>
      <w:p w14:paraId="61A3D544" w14:textId="66D9C56D" w:rsidR="0093799D" w:rsidRDefault="0093799D" w:rsidP="0002558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E06C33" w14:textId="77777777" w:rsidR="0093799D" w:rsidRDefault="0093799D" w:rsidP="0093799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0451016"/>
      <w:docPartObj>
        <w:docPartGallery w:val="Page Numbers (Bottom of Page)"/>
        <w:docPartUnique/>
      </w:docPartObj>
    </w:sdtPr>
    <w:sdtEndPr>
      <w:rPr>
        <w:noProof/>
      </w:rPr>
    </w:sdtEndPr>
    <w:sdtContent>
      <w:p w14:paraId="1A625A34" w14:textId="79DC55ED" w:rsidR="00064F7B" w:rsidRDefault="00064F7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F1D108" w14:textId="00DC3177" w:rsidR="000351FD" w:rsidRDefault="000351FD" w:rsidP="0093799D">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15542" w14:textId="57FE75F0" w:rsidR="00A6098E" w:rsidRDefault="00A6098E" w:rsidP="00A6098E">
    <w:pPr>
      <w:pStyle w:val="Footer"/>
      <w:ind w:left="-964" w:firstLine="964"/>
    </w:pPr>
    <w:r>
      <w:rPr>
        <w:noProof/>
      </w:rPr>
      <w:drawing>
        <wp:anchor distT="0" distB="0" distL="114300" distR="114300" simplePos="0" relativeHeight="251661312" behindDoc="1" locked="0" layoutInCell="1" allowOverlap="1" wp14:anchorId="57FF6B5A" wp14:editId="1D49B120">
          <wp:simplePos x="0" y="0"/>
          <wp:positionH relativeFrom="column">
            <wp:posOffset>-674284</wp:posOffset>
          </wp:positionH>
          <wp:positionV relativeFrom="page">
            <wp:posOffset>9295130</wp:posOffset>
          </wp:positionV>
          <wp:extent cx="7618095" cy="1407795"/>
          <wp:effectExtent l="0" t="0" r="1905" b="1905"/>
          <wp:wrapTight wrapText="bothSides">
            <wp:wrapPolygon edited="0">
              <wp:start x="0" y="0"/>
              <wp:lineTo x="0" y="21434"/>
              <wp:lineTo x="21569" y="21434"/>
              <wp:lineTo x="21569" y="0"/>
              <wp:lineTo x="0" y="0"/>
            </wp:wrapPolygon>
          </wp:wrapTight>
          <wp:docPr id="17051804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180401" name="Picture 1705180401"/>
                  <pic:cNvPicPr/>
                </pic:nvPicPr>
                <pic:blipFill>
                  <a:blip r:embed="rId1">
                    <a:extLst>
                      <a:ext uri="{28A0092B-C50C-407E-A947-70E740481C1C}">
                        <a14:useLocalDpi xmlns:a14="http://schemas.microsoft.com/office/drawing/2010/main" val="0"/>
                      </a:ext>
                    </a:extLst>
                  </a:blip>
                  <a:stretch>
                    <a:fillRect/>
                  </a:stretch>
                </pic:blipFill>
                <pic:spPr>
                  <a:xfrm>
                    <a:off x="0" y="0"/>
                    <a:ext cx="7618095" cy="140779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408EC" w14:textId="77777777" w:rsidR="00F045F9" w:rsidRDefault="00F045F9" w:rsidP="004B32B4">
      <w:r>
        <w:separator/>
      </w:r>
    </w:p>
  </w:footnote>
  <w:footnote w:type="continuationSeparator" w:id="0">
    <w:p w14:paraId="58A66DEC" w14:textId="77777777" w:rsidR="00F045F9" w:rsidRDefault="00F045F9" w:rsidP="004B32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01316949"/>
      <w:docPartObj>
        <w:docPartGallery w:val="Page Numbers (Top of Page)"/>
        <w:docPartUnique/>
      </w:docPartObj>
    </w:sdtPr>
    <w:sdtEndPr>
      <w:rPr>
        <w:rStyle w:val="PageNumber"/>
      </w:rPr>
    </w:sdtEndPr>
    <w:sdtContent>
      <w:p w14:paraId="49638B1B" w14:textId="7698690A" w:rsidR="0093799D" w:rsidRDefault="0093799D" w:rsidP="00025584">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sidR="00AA2B14">
          <w:rPr>
            <w:rStyle w:val="PageNumber"/>
            <w:noProof/>
          </w:rPr>
          <w:t>3</w:t>
        </w:r>
        <w:r>
          <w:rPr>
            <w:rStyle w:val="PageNumber"/>
          </w:rPr>
          <w:fldChar w:fldCharType="end"/>
        </w:r>
      </w:p>
    </w:sdtContent>
  </w:sdt>
  <w:p w14:paraId="6113A310" w14:textId="77777777" w:rsidR="0093799D" w:rsidRDefault="0093799D" w:rsidP="0093799D">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538CC" w14:textId="77777777" w:rsidR="0093799D" w:rsidRDefault="0093799D" w:rsidP="0093799D">
    <w:pPr>
      <w:pStyle w:val="Heade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53217" w14:textId="63EEA94A" w:rsidR="00AA2B14" w:rsidRDefault="00A6098E">
    <w:pPr>
      <w:pStyle w:val="Header"/>
    </w:pPr>
    <w:r>
      <w:rPr>
        <w:noProof/>
      </w:rPr>
      <w:drawing>
        <wp:anchor distT="0" distB="0" distL="114300" distR="114300" simplePos="0" relativeHeight="251660288" behindDoc="0" locked="0" layoutInCell="1" allowOverlap="1" wp14:anchorId="55E16023" wp14:editId="07AF7FA6">
          <wp:simplePos x="0" y="0"/>
          <wp:positionH relativeFrom="column">
            <wp:posOffset>-605963</wp:posOffset>
          </wp:positionH>
          <wp:positionV relativeFrom="page">
            <wp:posOffset>-635</wp:posOffset>
          </wp:positionV>
          <wp:extent cx="7556500" cy="2362200"/>
          <wp:effectExtent l="0" t="0" r="0" b="0"/>
          <wp:wrapSquare wrapText="bothSides"/>
          <wp:docPr id="20355623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562305" name="Picture 2035562305"/>
                  <pic:cNvPicPr/>
                </pic:nvPicPr>
                <pic:blipFill>
                  <a:blip r:embed="rId1">
                    <a:extLst>
                      <a:ext uri="{28A0092B-C50C-407E-A947-70E740481C1C}">
                        <a14:useLocalDpi xmlns:a14="http://schemas.microsoft.com/office/drawing/2010/main" val="0"/>
                      </a:ext>
                    </a:extLst>
                  </a:blip>
                  <a:stretch>
                    <a:fillRect/>
                  </a:stretch>
                </pic:blipFill>
                <pic:spPr>
                  <a:xfrm>
                    <a:off x="0" y="0"/>
                    <a:ext cx="7556500" cy="23622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15BCB"/>
    <w:multiLevelType w:val="hybridMultilevel"/>
    <w:tmpl w:val="9FB0A01E"/>
    <w:lvl w:ilvl="0" w:tplc="32DC7FFE">
      <w:start w:val="1"/>
      <w:numFmt w:val="decimal"/>
      <w:lvlText w:val="%1."/>
      <w:lvlJc w:val="left"/>
      <w:pPr>
        <w:ind w:left="72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AB0A138A">
      <w:start w:val="1"/>
      <w:numFmt w:val="lowerLetter"/>
      <w:lvlText w:val="%2"/>
      <w:lvlJc w:val="left"/>
      <w:pPr>
        <w:ind w:left="145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DB4A56C0">
      <w:start w:val="1"/>
      <w:numFmt w:val="lowerRoman"/>
      <w:lvlText w:val="%3"/>
      <w:lvlJc w:val="left"/>
      <w:pPr>
        <w:ind w:left="217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6E145374">
      <w:start w:val="1"/>
      <w:numFmt w:val="decimal"/>
      <w:lvlText w:val="%4"/>
      <w:lvlJc w:val="left"/>
      <w:pPr>
        <w:ind w:left="289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06C6139E">
      <w:start w:val="1"/>
      <w:numFmt w:val="lowerLetter"/>
      <w:lvlText w:val="%5"/>
      <w:lvlJc w:val="left"/>
      <w:pPr>
        <w:ind w:left="361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F626A7A4">
      <w:start w:val="1"/>
      <w:numFmt w:val="lowerRoman"/>
      <w:lvlText w:val="%6"/>
      <w:lvlJc w:val="left"/>
      <w:pPr>
        <w:ind w:left="433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D6BEF996">
      <w:start w:val="1"/>
      <w:numFmt w:val="decimal"/>
      <w:lvlText w:val="%7"/>
      <w:lvlJc w:val="left"/>
      <w:pPr>
        <w:ind w:left="505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863E733E">
      <w:start w:val="1"/>
      <w:numFmt w:val="lowerLetter"/>
      <w:lvlText w:val="%8"/>
      <w:lvlJc w:val="left"/>
      <w:pPr>
        <w:ind w:left="577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83921582">
      <w:start w:val="1"/>
      <w:numFmt w:val="lowerRoman"/>
      <w:lvlText w:val="%9"/>
      <w:lvlJc w:val="left"/>
      <w:pPr>
        <w:ind w:left="649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340138C7"/>
    <w:multiLevelType w:val="hybridMultilevel"/>
    <w:tmpl w:val="F3745BB2"/>
    <w:lvl w:ilvl="0" w:tplc="1584CB68">
      <w:start w:val="1"/>
      <w:numFmt w:val="bullet"/>
      <w:lvlText w:val="•"/>
      <w:lvlJc w:val="left"/>
      <w:pPr>
        <w:ind w:left="3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FAECC51C">
      <w:start w:val="1"/>
      <w:numFmt w:val="bullet"/>
      <w:lvlText w:val="o"/>
      <w:lvlJc w:val="left"/>
      <w:pPr>
        <w:ind w:left="10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7D489006">
      <w:start w:val="1"/>
      <w:numFmt w:val="bullet"/>
      <w:lvlText w:val="▪"/>
      <w:lvlJc w:val="left"/>
      <w:pPr>
        <w:ind w:left="181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C080942E">
      <w:start w:val="1"/>
      <w:numFmt w:val="bullet"/>
      <w:lvlText w:val="•"/>
      <w:lvlJc w:val="left"/>
      <w:pPr>
        <w:ind w:left="25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34FC217C">
      <w:start w:val="1"/>
      <w:numFmt w:val="bullet"/>
      <w:lvlText w:val="o"/>
      <w:lvlJc w:val="left"/>
      <w:pPr>
        <w:ind w:left="325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E3A4CAEA">
      <w:start w:val="1"/>
      <w:numFmt w:val="bullet"/>
      <w:lvlText w:val="▪"/>
      <w:lvlJc w:val="left"/>
      <w:pPr>
        <w:ind w:left="397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1A50D956">
      <w:start w:val="1"/>
      <w:numFmt w:val="bullet"/>
      <w:lvlText w:val="•"/>
      <w:lvlJc w:val="left"/>
      <w:pPr>
        <w:ind w:left="46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4F8CFF26">
      <w:start w:val="1"/>
      <w:numFmt w:val="bullet"/>
      <w:lvlText w:val="o"/>
      <w:lvlJc w:val="left"/>
      <w:pPr>
        <w:ind w:left="541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F7AADA4A">
      <w:start w:val="1"/>
      <w:numFmt w:val="bullet"/>
      <w:lvlText w:val="▪"/>
      <w:lvlJc w:val="left"/>
      <w:pPr>
        <w:ind w:left="61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3A405AC4"/>
    <w:multiLevelType w:val="hybridMultilevel"/>
    <w:tmpl w:val="C598FE4E"/>
    <w:lvl w:ilvl="0" w:tplc="845A1770">
      <w:start w:val="1"/>
      <w:numFmt w:val="bullet"/>
      <w:lvlText w:val="•"/>
      <w:lvlJc w:val="left"/>
      <w:pPr>
        <w:ind w:left="72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73002E9A">
      <w:start w:val="1"/>
      <w:numFmt w:val="bullet"/>
      <w:lvlText w:val="o"/>
      <w:lvlJc w:val="left"/>
      <w:pPr>
        <w:ind w:left="145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9EE38A2">
      <w:start w:val="1"/>
      <w:numFmt w:val="bullet"/>
      <w:lvlText w:val="▪"/>
      <w:lvlJc w:val="left"/>
      <w:pPr>
        <w:ind w:left="217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8A211B2">
      <w:start w:val="1"/>
      <w:numFmt w:val="bullet"/>
      <w:lvlText w:val="•"/>
      <w:lvlJc w:val="left"/>
      <w:pPr>
        <w:ind w:left="28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15AFDB2">
      <w:start w:val="1"/>
      <w:numFmt w:val="bullet"/>
      <w:lvlText w:val="o"/>
      <w:lvlJc w:val="left"/>
      <w:pPr>
        <w:ind w:left="361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6C80104">
      <w:start w:val="1"/>
      <w:numFmt w:val="bullet"/>
      <w:lvlText w:val="▪"/>
      <w:lvlJc w:val="left"/>
      <w:pPr>
        <w:ind w:left="433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40045BAE">
      <w:start w:val="1"/>
      <w:numFmt w:val="bullet"/>
      <w:lvlText w:val="•"/>
      <w:lvlJc w:val="left"/>
      <w:pPr>
        <w:ind w:left="505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AA7863CA">
      <w:start w:val="1"/>
      <w:numFmt w:val="bullet"/>
      <w:lvlText w:val="o"/>
      <w:lvlJc w:val="left"/>
      <w:pPr>
        <w:ind w:left="577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F743E90">
      <w:start w:val="1"/>
      <w:numFmt w:val="bullet"/>
      <w:lvlText w:val="▪"/>
      <w:lvlJc w:val="left"/>
      <w:pPr>
        <w:ind w:left="64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49C95BE1"/>
    <w:multiLevelType w:val="hybridMultilevel"/>
    <w:tmpl w:val="2F58C3B8"/>
    <w:lvl w:ilvl="0" w:tplc="FA66BFD6">
      <w:start w:val="1"/>
      <w:numFmt w:val="bullet"/>
      <w:lvlText w:val="•"/>
      <w:lvlJc w:val="left"/>
      <w:pPr>
        <w:ind w:left="3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F1BEA31E">
      <w:start w:val="1"/>
      <w:numFmt w:val="bullet"/>
      <w:lvlText w:val="o"/>
      <w:lvlJc w:val="left"/>
      <w:pPr>
        <w:ind w:left="10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3028EA5C">
      <w:start w:val="1"/>
      <w:numFmt w:val="bullet"/>
      <w:lvlText w:val="▪"/>
      <w:lvlJc w:val="left"/>
      <w:pPr>
        <w:ind w:left="181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4B4284E0">
      <w:start w:val="1"/>
      <w:numFmt w:val="bullet"/>
      <w:lvlText w:val="•"/>
      <w:lvlJc w:val="left"/>
      <w:pPr>
        <w:ind w:left="25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0322A472">
      <w:start w:val="1"/>
      <w:numFmt w:val="bullet"/>
      <w:lvlText w:val="o"/>
      <w:lvlJc w:val="left"/>
      <w:pPr>
        <w:ind w:left="325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86C2780">
      <w:start w:val="1"/>
      <w:numFmt w:val="bullet"/>
      <w:lvlText w:val="▪"/>
      <w:lvlJc w:val="left"/>
      <w:pPr>
        <w:ind w:left="397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AE98A7FA">
      <w:start w:val="1"/>
      <w:numFmt w:val="bullet"/>
      <w:lvlText w:val="•"/>
      <w:lvlJc w:val="left"/>
      <w:pPr>
        <w:ind w:left="46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B5249BC0">
      <w:start w:val="1"/>
      <w:numFmt w:val="bullet"/>
      <w:lvlText w:val="o"/>
      <w:lvlJc w:val="left"/>
      <w:pPr>
        <w:ind w:left="541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C61A596E">
      <w:start w:val="1"/>
      <w:numFmt w:val="bullet"/>
      <w:lvlText w:val="▪"/>
      <w:lvlJc w:val="left"/>
      <w:pPr>
        <w:ind w:left="61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50755580"/>
    <w:multiLevelType w:val="hybridMultilevel"/>
    <w:tmpl w:val="CC601734"/>
    <w:lvl w:ilvl="0" w:tplc="82F0A47A">
      <w:start w:val="1"/>
      <w:numFmt w:val="lowerLetter"/>
      <w:lvlText w:val="%1)"/>
      <w:lvlJc w:val="left"/>
      <w:pPr>
        <w:ind w:left="7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DDA295C">
      <w:start w:val="1"/>
      <w:numFmt w:val="lowerRoman"/>
      <w:lvlText w:val="%2)"/>
      <w:lvlJc w:val="left"/>
      <w:pPr>
        <w:ind w:left="10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0FB6F47C">
      <w:start w:val="1"/>
      <w:numFmt w:val="lowerRoman"/>
      <w:lvlText w:val="%3"/>
      <w:lvlJc w:val="left"/>
      <w:pPr>
        <w:ind w:left="14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D432199C">
      <w:start w:val="1"/>
      <w:numFmt w:val="decimal"/>
      <w:lvlText w:val="%4"/>
      <w:lvlJc w:val="left"/>
      <w:pPr>
        <w:ind w:left="21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C0D666C4">
      <w:start w:val="1"/>
      <w:numFmt w:val="lowerLetter"/>
      <w:lvlText w:val="%5"/>
      <w:lvlJc w:val="left"/>
      <w:pPr>
        <w:ind w:left="288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E2240A0A">
      <w:start w:val="1"/>
      <w:numFmt w:val="lowerRoman"/>
      <w:lvlText w:val="%6"/>
      <w:lvlJc w:val="left"/>
      <w:pPr>
        <w:ind w:left="360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9CAA9956">
      <w:start w:val="1"/>
      <w:numFmt w:val="decimal"/>
      <w:lvlText w:val="%7"/>
      <w:lvlJc w:val="left"/>
      <w:pPr>
        <w:ind w:left="432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E9A85868">
      <w:start w:val="1"/>
      <w:numFmt w:val="lowerLetter"/>
      <w:lvlText w:val="%8"/>
      <w:lvlJc w:val="left"/>
      <w:pPr>
        <w:ind w:left="504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014C43C4">
      <w:start w:val="1"/>
      <w:numFmt w:val="lowerRoman"/>
      <w:lvlText w:val="%9"/>
      <w:lvlJc w:val="left"/>
      <w:pPr>
        <w:ind w:left="576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5A2F7BA7"/>
    <w:multiLevelType w:val="hybridMultilevel"/>
    <w:tmpl w:val="19AE832C"/>
    <w:lvl w:ilvl="0" w:tplc="BAA4CA52">
      <w:start w:val="1"/>
      <w:numFmt w:val="bullet"/>
      <w:lvlText w:val="•"/>
      <w:lvlJc w:val="left"/>
      <w:pPr>
        <w:ind w:left="72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B50945A">
      <w:start w:val="1"/>
      <w:numFmt w:val="bullet"/>
      <w:lvlText w:val="o"/>
      <w:lvlJc w:val="left"/>
      <w:pPr>
        <w:ind w:left="145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A7BC5E70">
      <w:start w:val="1"/>
      <w:numFmt w:val="bullet"/>
      <w:lvlText w:val="▪"/>
      <w:lvlJc w:val="left"/>
      <w:pPr>
        <w:ind w:left="217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86FE39BE">
      <w:start w:val="1"/>
      <w:numFmt w:val="bullet"/>
      <w:lvlText w:val="•"/>
      <w:lvlJc w:val="left"/>
      <w:pPr>
        <w:ind w:left="289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D96CBBC">
      <w:start w:val="1"/>
      <w:numFmt w:val="bullet"/>
      <w:lvlText w:val="o"/>
      <w:lvlJc w:val="left"/>
      <w:pPr>
        <w:ind w:left="361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84F420E8">
      <w:start w:val="1"/>
      <w:numFmt w:val="bullet"/>
      <w:lvlText w:val="▪"/>
      <w:lvlJc w:val="left"/>
      <w:pPr>
        <w:ind w:left="433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B3CA04F0">
      <w:start w:val="1"/>
      <w:numFmt w:val="bullet"/>
      <w:lvlText w:val="•"/>
      <w:lvlJc w:val="left"/>
      <w:pPr>
        <w:ind w:left="505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E3C0F51A">
      <w:start w:val="1"/>
      <w:numFmt w:val="bullet"/>
      <w:lvlText w:val="o"/>
      <w:lvlJc w:val="left"/>
      <w:pPr>
        <w:ind w:left="577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90D014E2">
      <w:start w:val="1"/>
      <w:numFmt w:val="bullet"/>
      <w:lvlText w:val="▪"/>
      <w:lvlJc w:val="left"/>
      <w:pPr>
        <w:ind w:left="6497"/>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62065BFD"/>
    <w:multiLevelType w:val="hybridMultilevel"/>
    <w:tmpl w:val="6D0A9C08"/>
    <w:lvl w:ilvl="0" w:tplc="6ACEDEAC">
      <w:start w:val="1"/>
      <w:numFmt w:val="lowerRoman"/>
      <w:lvlText w:val="(%1)"/>
      <w:lvlJc w:val="left"/>
      <w:pPr>
        <w:ind w:left="701"/>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EECCC904">
      <w:start w:val="1"/>
      <w:numFmt w:val="lowerLetter"/>
      <w:lvlText w:val="%2"/>
      <w:lvlJc w:val="left"/>
      <w:pPr>
        <w:ind w:left="10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23B2C5CC">
      <w:start w:val="1"/>
      <w:numFmt w:val="lowerRoman"/>
      <w:lvlText w:val="%3"/>
      <w:lvlJc w:val="left"/>
      <w:pPr>
        <w:ind w:left="181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BC2697D4">
      <w:start w:val="1"/>
      <w:numFmt w:val="decimal"/>
      <w:lvlText w:val="%4"/>
      <w:lvlJc w:val="left"/>
      <w:pPr>
        <w:ind w:left="25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2B4C6618">
      <w:start w:val="1"/>
      <w:numFmt w:val="lowerLetter"/>
      <w:lvlText w:val="%5"/>
      <w:lvlJc w:val="left"/>
      <w:pPr>
        <w:ind w:left="325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082A8C56">
      <w:start w:val="1"/>
      <w:numFmt w:val="lowerRoman"/>
      <w:lvlText w:val="%6"/>
      <w:lvlJc w:val="left"/>
      <w:pPr>
        <w:ind w:left="397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558A153C">
      <w:start w:val="1"/>
      <w:numFmt w:val="decimal"/>
      <w:lvlText w:val="%7"/>
      <w:lvlJc w:val="left"/>
      <w:pPr>
        <w:ind w:left="469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057265AC">
      <w:start w:val="1"/>
      <w:numFmt w:val="lowerLetter"/>
      <w:lvlText w:val="%8"/>
      <w:lvlJc w:val="left"/>
      <w:pPr>
        <w:ind w:left="541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17A0A88C">
      <w:start w:val="1"/>
      <w:numFmt w:val="lowerRoman"/>
      <w:lvlText w:val="%9"/>
      <w:lvlJc w:val="left"/>
      <w:pPr>
        <w:ind w:left="6134"/>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num w:numId="1" w16cid:durableId="1864442002">
    <w:abstractNumId w:val="0"/>
  </w:num>
  <w:num w:numId="2" w16cid:durableId="747964521">
    <w:abstractNumId w:val="3"/>
  </w:num>
  <w:num w:numId="3" w16cid:durableId="1646620852">
    <w:abstractNumId w:val="1"/>
  </w:num>
  <w:num w:numId="4" w16cid:durableId="20790123">
    <w:abstractNumId w:val="6"/>
  </w:num>
  <w:num w:numId="5" w16cid:durableId="403911734">
    <w:abstractNumId w:val="5"/>
  </w:num>
  <w:num w:numId="6" w16cid:durableId="942762295">
    <w:abstractNumId w:val="2"/>
  </w:num>
  <w:num w:numId="7" w16cid:durableId="730922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2B4"/>
    <w:rsid w:val="0001792C"/>
    <w:rsid w:val="00023229"/>
    <w:rsid w:val="00024D65"/>
    <w:rsid w:val="000351FD"/>
    <w:rsid w:val="00061F72"/>
    <w:rsid w:val="00064F7B"/>
    <w:rsid w:val="000708FB"/>
    <w:rsid w:val="000A2A88"/>
    <w:rsid w:val="000A4140"/>
    <w:rsid w:val="000C0134"/>
    <w:rsid w:val="00100C42"/>
    <w:rsid w:val="00136E60"/>
    <w:rsid w:val="001851C9"/>
    <w:rsid w:val="001A5F37"/>
    <w:rsid w:val="001C237C"/>
    <w:rsid w:val="001E0946"/>
    <w:rsid w:val="001E4F19"/>
    <w:rsid w:val="001F5F4D"/>
    <w:rsid w:val="0022358E"/>
    <w:rsid w:val="00265CC9"/>
    <w:rsid w:val="002908B5"/>
    <w:rsid w:val="002F32D7"/>
    <w:rsid w:val="00324C0A"/>
    <w:rsid w:val="003307BA"/>
    <w:rsid w:val="003471B3"/>
    <w:rsid w:val="00361161"/>
    <w:rsid w:val="00363AF2"/>
    <w:rsid w:val="00367DCA"/>
    <w:rsid w:val="00375B97"/>
    <w:rsid w:val="00376731"/>
    <w:rsid w:val="003B7F27"/>
    <w:rsid w:val="003C4C9F"/>
    <w:rsid w:val="003D1088"/>
    <w:rsid w:val="003F64DF"/>
    <w:rsid w:val="00423C53"/>
    <w:rsid w:val="004305AF"/>
    <w:rsid w:val="004A09CE"/>
    <w:rsid w:val="004B32B4"/>
    <w:rsid w:val="004C373F"/>
    <w:rsid w:val="00550B69"/>
    <w:rsid w:val="00576CAD"/>
    <w:rsid w:val="005A10F0"/>
    <w:rsid w:val="005D2CBF"/>
    <w:rsid w:val="005F27BE"/>
    <w:rsid w:val="00604264"/>
    <w:rsid w:val="00606734"/>
    <w:rsid w:val="00632C64"/>
    <w:rsid w:val="00651E7B"/>
    <w:rsid w:val="00673D60"/>
    <w:rsid w:val="00675BD5"/>
    <w:rsid w:val="006A703A"/>
    <w:rsid w:val="006B3729"/>
    <w:rsid w:val="006B383B"/>
    <w:rsid w:val="006C506C"/>
    <w:rsid w:val="006E4E36"/>
    <w:rsid w:val="006F4147"/>
    <w:rsid w:val="007076AA"/>
    <w:rsid w:val="007238E8"/>
    <w:rsid w:val="00741D22"/>
    <w:rsid w:val="00787F34"/>
    <w:rsid w:val="007A1F78"/>
    <w:rsid w:val="007B7F48"/>
    <w:rsid w:val="007D27D6"/>
    <w:rsid w:val="007E1519"/>
    <w:rsid w:val="007E52FF"/>
    <w:rsid w:val="00801379"/>
    <w:rsid w:val="008156CB"/>
    <w:rsid w:val="0082230C"/>
    <w:rsid w:val="008374FB"/>
    <w:rsid w:val="00850FED"/>
    <w:rsid w:val="00887067"/>
    <w:rsid w:val="008A775D"/>
    <w:rsid w:val="008D4BBE"/>
    <w:rsid w:val="008D4C62"/>
    <w:rsid w:val="0093799D"/>
    <w:rsid w:val="0096396B"/>
    <w:rsid w:val="009E6235"/>
    <w:rsid w:val="00A1636B"/>
    <w:rsid w:val="00A22AEA"/>
    <w:rsid w:val="00A25978"/>
    <w:rsid w:val="00A6098E"/>
    <w:rsid w:val="00A75201"/>
    <w:rsid w:val="00A8259E"/>
    <w:rsid w:val="00AA2B14"/>
    <w:rsid w:val="00AE014C"/>
    <w:rsid w:val="00AE24B9"/>
    <w:rsid w:val="00AE7DB9"/>
    <w:rsid w:val="00B73F41"/>
    <w:rsid w:val="00BA185D"/>
    <w:rsid w:val="00C508EA"/>
    <w:rsid w:val="00CB6529"/>
    <w:rsid w:val="00CC5C2E"/>
    <w:rsid w:val="00CD2C95"/>
    <w:rsid w:val="00CD33B7"/>
    <w:rsid w:val="00D10718"/>
    <w:rsid w:val="00D41CD0"/>
    <w:rsid w:val="00D66313"/>
    <w:rsid w:val="00D67B81"/>
    <w:rsid w:val="00D8183F"/>
    <w:rsid w:val="00DA5DF5"/>
    <w:rsid w:val="00DB159A"/>
    <w:rsid w:val="00E056F5"/>
    <w:rsid w:val="00E265A1"/>
    <w:rsid w:val="00E33A54"/>
    <w:rsid w:val="00ED3B8B"/>
    <w:rsid w:val="00EE2200"/>
    <w:rsid w:val="00EF75A6"/>
    <w:rsid w:val="00F045F9"/>
    <w:rsid w:val="00F22B94"/>
    <w:rsid w:val="00F23290"/>
    <w:rsid w:val="00F50C70"/>
    <w:rsid w:val="00F715CF"/>
    <w:rsid w:val="00F86E0F"/>
    <w:rsid w:val="00F87D4C"/>
    <w:rsid w:val="00FD39AE"/>
    <w:rsid w:val="00FD5691"/>
    <w:rsid w:val="00FE5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EFA8A5"/>
  <w15:chartTrackingRefBased/>
  <w15:docId w15:val="{D1D325E5-3931-0F4F-B9DC-0391C6381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0C0134"/>
    <w:pPr>
      <w:keepNext/>
      <w:keepLines/>
      <w:spacing w:after="0" w:line="259" w:lineRule="auto"/>
      <w:ind w:left="1073" w:hanging="10"/>
      <w:outlineLvl w:val="0"/>
    </w:pPr>
    <w:rPr>
      <w:rFonts w:ascii="Calibri" w:eastAsia="Calibri" w:hAnsi="Calibri" w:cs="Calibri"/>
      <w:color w:val="2F5496"/>
      <w:kern w:val="0"/>
      <w:sz w:val="32"/>
      <w:szCs w:val="22"/>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32B4"/>
    <w:pPr>
      <w:tabs>
        <w:tab w:val="center" w:pos="4513"/>
        <w:tab w:val="right" w:pos="9026"/>
      </w:tabs>
    </w:pPr>
  </w:style>
  <w:style w:type="character" w:customStyle="1" w:styleId="HeaderChar">
    <w:name w:val="Header Char"/>
    <w:basedOn w:val="DefaultParagraphFont"/>
    <w:link w:val="Header"/>
    <w:uiPriority w:val="99"/>
    <w:rsid w:val="004B32B4"/>
  </w:style>
  <w:style w:type="paragraph" w:styleId="Footer">
    <w:name w:val="footer"/>
    <w:basedOn w:val="Normal"/>
    <w:link w:val="FooterChar"/>
    <w:uiPriority w:val="99"/>
    <w:unhideWhenUsed/>
    <w:rsid w:val="004B32B4"/>
    <w:pPr>
      <w:tabs>
        <w:tab w:val="center" w:pos="4513"/>
        <w:tab w:val="right" w:pos="9026"/>
      </w:tabs>
    </w:pPr>
  </w:style>
  <w:style w:type="character" w:customStyle="1" w:styleId="FooterChar">
    <w:name w:val="Footer Char"/>
    <w:basedOn w:val="DefaultParagraphFont"/>
    <w:link w:val="Footer"/>
    <w:uiPriority w:val="99"/>
    <w:rsid w:val="004B32B4"/>
  </w:style>
  <w:style w:type="paragraph" w:customStyle="1" w:styleId="BasicParagraph">
    <w:name w:val="[Basic Paragraph]"/>
    <w:basedOn w:val="Normal"/>
    <w:uiPriority w:val="99"/>
    <w:rsid w:val="00AE014C"/>
    <w:pPr>
      <w:autoSpaceDE w:val="0"/>
      <w:autoSpaceDN w:val="0"/>
      <w:adjustRightInd w:val="0"/>
      <w:spacing w:line="288" w:lineRule="auto"/>
      <w:textAlignment w:val="center"/>
    </w:pPr>
    <w:rPr>
      <w:rFonts w:ascii="Minion Pro" w:hAnsi="Minion Pro" w:cs="Minion Pro"/>
      <w:color w:val="000000"/>
      <w:kern w:val="0"/>
    </w:rPr>
  </w:style>
  <w:style w:type="table" w:styleId="TableGrid">
    <w:name w:val="Table Grid"/>
    <w:basedOn w:val="TableNormal"/>
    <w:uiPriority w:val="39"/>
    <w:rsid w:val="007E52FF"/>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93799D"/>
  </w:style>
  <w:style w:type="character" w:customStyle="1" w:styleId="Heading1Char">
    <w:name w:val="Heading 1 Char"/>
    <w:basedOn w:val="DefaultParagraphFont"/>
    <w:link w:val="Heading1"/>
    <w:uiPriority w:val="9"/>
    <w:rsid w:val="000C0134"/>
    <w:rPr>
      <w:rFonts w:ascii="Calibri" w:eastAsia="Calibri" w:hAnsi="Calibri" w:cs="Calibri"/>
      <w:color w:val="2F5496"/>
      <w:kern w:val="0"/>
      <w:sz w:val="32"/>
      <w:szCs w:val="22"/>
      <w:lang w:eastAsia="en-GB"/>
      <w14:ligatures w14:val="none"/>
    </w:rPr>
  </w:style>
  <w:style w:type="paragraph" w:styleId="ListParagraph">
    <w:name w:val="List Paragraph"/>
    <w:basedOn w:val="Normal"/>
    <w:uiPriority w:val="1"/>
    <w:qFormat/>
    <w:rsid w:val="000C0134"/>
    <w:pPr>
      <w:spacing w:after="160" w:line="259" w:lineRule="auto"/>
      <w:ind w:left="720"/>
      <w:contextualSpacing/>
    </w:pPr>
    <w:rPr>
      <w:kern w:val="0"/>
      <w:sz w:val="22"/>
      <w:szCs w:val="22"/>
      <w14:ligatures w14:val="none"/>
    </w:rPr>
  </w:style>
  <w:style w:type="paragraph" w:styleId="BodyText">
    <w:name w:val="Body Text"/>
    <w:basedOn w:val="Normal"/>
    <w:link w:val="BodyTextChar"/>
    <w:uiPriority w:val="1"/>
    <w:qFormat/>
    <w:rsid w:val="000C0134"/>
    <w:pPr>
      <w:widowControl w:val="0"/>
      <w:autoSpaceDE w:val="0"/>
      <w:autoSpaceDN w:val="0"/>
      <w:spacing w:after="0"/>
      <w:ind w:left="686" w:hanging="425"/>
    </w:pPr>
    <w:rPr>
      <w:rFonts w:ascii="Calibri" w:eastAsia="Calibri" w:hAnsi="Calibri" w:cs="Calibri"/>
      <w:kern w:val="0"/>
      <w:sz w:val="22"/>
      <w:szCs w:val="22"/>
      <w:lang w:val="en-US"/>
      <w14:ligatures w14:val="none"/>
    </w:rPr>
  </w:style>
  <w:style w:type="character" w:customStyle="1" w:styleId="BodyTextChar">
    <w:name w:val="Body Text Char"/>
    <w:basedOn w:val="DefaultParagraphFont"/>
    <w:link w:val="BodyText"/>
    <w:uiPriority w:val="1"/>
    <w:rsid w:val="000C0134"/>
    <w:rPr>
      <w:rFonts w:ascii="Calibri" w:eastAsia="Calibri" w:hAnsi="Calibri" w:cs="Calibri"/>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2C1990-7556-C747-909A-B2DBF5CAE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1886</Words>
  <Characters>10321</Characters>
  <Application>Microsoft Office Word</Application>
  <DocSecurity>0</DocSecurity>
  <Lines>322</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Rachel Bolton</cp:lastModifiedBy>
  <cp:revision>2</cp:revision>
  <dcterms:created xsi:type="dcterms:W3CDTF">2025-10-01T12:24:00Z</dcterms:created>
  <dcterms:modified xsi:type="dcterms:W3CDTF">2025-10-01T12:24:00Z</dcterms:modified>
</cp:coreProperties>
</file>